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934C" w14:textId="556894EB" w:rsidR="00A307BC" w:rsidRDefault="00BB71A9" w:rsidP="00BB71A9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2825E22D" wp14:editId="6EA8445E">
            <wp:extent cx="2626242" cy="1200327"/>
            <wp:effectExtent l="0" t="0" r="3175" b="0"/>
            <wp:docPr id="1565509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09240" name="Picture 15655092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047" cy="120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92B1" w14:textId="77777777" w:rsidR="00A307BC" w:rsidRDefault="00A307BC" w:rsidP="00A307BC"/>
    <w:p w14:paraId="5B566019" w14:textId="77777777" w:rsidR="00A307BC" w:rsidRDefault="00A307BC" w:rsidP="00A307BC"/>
    <w:p w14:paraId="1BB18A15" w14:textId="77777777" w:rsidR="00A307BC" w:rsidRDefault="00A307BC" w:rsidP="00A307BC"/>
    <w:p w14:paraId="050B09CB" w14:textId="77777777" w:rsidR="00A307BC" w:rsidRDefault="00A307BC" w:rsidP="00A307BC"/>
    <w:p w14:paraId="13837323" w14:textId="77777777" w:rsidR="00A307BC" w:rsidRDefault="00A307BC" w:rsidP="00A307BC"/>
    <w:p w14:paraId="453FA2DF" w14:textId="77777777" w:rsidR="00A307BC" w:rsidRPr="00D37FB1" w:rsidRDefault="00A307BC" w:rsidP="00A307BC">
      <w:pPr>
        <w:tabs>
          <w:tab w:val="left" w:pos="6045"/>
        </w:tabs>
      </w:pPr>
      <w:r>
        <w:tab/>
      </w:r>
    </w:p>
    <w:p w14:paraId="0E937AAB" w14:textId="77777777" w:rsidR="00A307BC" w:rsidRPr="00D37FB1" w:rsidRDefault="00A307BC" w:rsidP="00A307BC"/>
    <w:p w14:paraId="7FD4808C" w14:textId="77777777" w:rsidR="00A307BC" w:rsidRPr="007170E8" w:rsidRDefault="00A307BC" w:rsidP="00A307BC"/>
    <w:p w14:paraId="42D9EEFC" w14:textId="77777777" w:rsidR="00A307BC" w:rsidRPr="00BB71A9" w:rsidRDefault="00FF21A5" w:rsidP="002A6C65">
      <w:pPr>
        <w:pStyle w:val="Title"/>
        <w:spacing w:before="120" w:line="276" w:lineRule="auto"/>
        <w:jc w:val="center"/>
        <w:rPr>
          <w:rFonts w:asciiTheme="minorHAnsi" w:hAnsiTheme="minorHAnsi" w:cstheme="minorHAnsi"/>
          <w:bCs/>
          <w:color w:val="5FB18F"/>
          <w:sz w:val="144"/>
          <w:szCs w:val="144"/>
        </w:rPr>
        <w:sectPr w:rsidR="00A307BC" w:rsidRPr="00BB71A9" w:rsidSect="00805A6B">
          <w:footerReference w:type="default" r:id="rId9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  <w:r w:rsidRPr="00BB71A9">
        <w:rPr>
          <w:rFonts w:asciiTheme="minorHAnsi" w:hAnsiTheme="minorHAnsi" w:cstheme="minorHAnsi"/>
          <w:bCs/>
          <w:color w:val="5FB18F"/>
          <w:sz w:val="144"/>
          <w:szCs w:val="144"/>
        </w:rPr>
        <w:t>Tax Receipt Guide</w:t>
      </w:r>
    </w:p>
    <w:p w14:paraId="3DB21B54" w14:textId="77777777" w:rsidR="00D3180A" w:rsidRPr="00BB71A9" w:rsidRDefault="00D3180A" w:rsidP="00056A4E">
      <w:pPr>
        <w:pStyle w:val="Heading2"/>
        <w:spacing w:line="276" w:lineRule="auto"/>
        <w:rPr>
          <w:color w:val="5FB18F"/>
        </w:rPr>
      </w:pPr>
      <w:bookmarkStart w:id="1" w:name="_Toc458434385"/>
      <w:bookmarkStart w:id="2" w:name="_Toc460420455"/>
      <w:bookmarkStart w:id="3" w:name="_Toc460507297"/>
      <w:r w:rsidRPr="00BB71A9">
        <w:rPr>
          <w:color w:val="5FB18F"/>
        </w:rPr>
        <w:lastRenderedPageBreak/>
        <w:t>Types</w:t>
      </w:r>
      <w:r w:rsidR="002A6C65" w:rsidRPr="00BB71A9">
        <w:rPr>
          <w:color w:val="5FB18F"/>
          <w:w w:val="110"/>
        </w:rPr>
        <w:t xml:space="preserve"> of G</w:t>
      </w:r>
      <w:r w:rsidRPr="00BB71A9">
        <w:rPr>
          <w:color w:val="5FB18F"/>
          <w:w w:val="110"/>
        </w:rPr>
        <w:t>iving</w:t>
      </w:r>
      <w:bookmarkEnd w:id="1"/>
    </w:p>
    <w:p w14:paraId="74CF40ED" w14:textId="77777777" w:rsidR="00D3180A" w:rsidRPr="00BB71A9" w:rsidRDefault="00D3180A" w:rsidP="00056A4E">
      <w:pPr>
        <w:pStyle w:val="Heading3"/>
        <w:numPr>
          <w:ilvl w:val="0"/>
          <w:numId w:val="15"/>
        </w:numPr>
        <w:spacing w:before="120" w:line="276" w:lineRule="auto"/>
        <w:rPr>
          <w:rFonts w:ascii="Helvetica" w:hAnsi="Helvetica" w:cs="Helvetica"/>
          <w:color w:val="F69381"/>
          <w:sz w:val="32"/>
          <w:szCs w:val="32"/>
        </w:rPr>
      </w:pPr>
      <w:bookmarkStart w:id="4" w:name="_Toc458434386"/>
      <w:r w:rsidRPr="00BB71A9">
        <w:rPr>
          <w:rFonts w:ascii="Helvetica" w:hAnsi="Helvetica" w:cs="Helvetica"/>
          <w:color w:val="F69381"/>
          <w:sz w:val="32"/>
          <w:szCs w:val="32"/>
        </w:rPr>
        <w:t>Donations:</w:t>
      </w:r>
      <w:bookmarkEnd w:id="4"/>
    </w:p>
    <w:p w14:paraId="4DFAB504" w14:textId="43B50917" w:rsidR="00D3180A" w:rsidRPr="002A6C65" w:rsidRDefault="00D3180A" w:rsidP="00056A4E">
      <w:pPr>
        <w:pStyle w:val="ListParagraph"/>
        <w:numPr>
          <w:ilvl w:val="0"/>
          <w:numId w:val="16"/>
        </w:numPr>
        <w:spacing w:before="120" w:after="0" w:line="276" w:lineRule="auto"/>
        <w:rPr>
          <w:rFonts w:ascii="Arial" w:hAnsi="Arial" w:cs="Arial"/>
        </w:rPr>
      </w:pPr>
      <w:r w:rsidRPr="002A6C65">
        <w:rPr>
          <w:rFonts w:ascii="Arial" w:hAnsi="Arial" w:cs="Arial"/>
        </w:rPr>
        <w:t xml:space="preserve">Any money received directly to </w:t>
      </w:r>
      <w:r w:rsidR="00BB71A9">
        <w:rPr>
          <w:rFonts w:ascii="Arial" w:hAnsi="Arial" w:cs="Arial"/>
        </w:rPr>
        <w:t xml:space="preserve">CASA Mental Health </w:t>
      </w:r>
      <w:r w:rsidRPr="002A6C65">
        <w:rPr>
          <w:rFonts w:ascii="Arial" w:hAnsi="Arial" w:cs="Arial"/>
        </w:rPr>
        <w:t>in the form of cash, cheque or credit card</w:t>
      </w:r>
    </w:p>
    <w:p w14:paraId="25FF2A1B" w14:textId="77777777" w:rsidR="00D3180A" w:rsidRPr="002A6C65" w:rsidRDefault="00D3180A" w:rsidP="00056A4E">
      <w:pPr>
        <w:pStyle w:val="ListParagraph"/>
        <w:numPr>
          <w:ilvl w:val="0"/>
          <w:numId w:val="16"/>
        </w:numPr>
        <w:spacing w:before="120" w:after="0" w:line="276" w:lineRule="auto"/>
        <w:rPr>
          <w:rFonts w:ascii="Arial" w:hAnsi="Arial" w:cs="Arial"/>
        </w:rPr>
      </w:pPr>
      <w:r w:rsidRPr="002A6C65">
        <w:rPr>
          <w:rFonts w:ascii="Arial" w:hAnsi="Arial" w:cs="Arial"/>
        </w:rPr>
        <w:t>Must be $20.00 or greater to receive a tax</w:t>
      </w:r>
      <w:r w:rsidRPr="002A6C65">
        <w:rPr>
          <w:rFonts w:ascii="Arial" w:hAnsi="Arial" w:cs="Arial"/>
          <w:spacing w:val="-17"/>
        </w:rPr>
        <w:t xml:space="preserve"> </w:t>
      </w:r>
      <w:r w:rsidR="002A6C65">
        <w:rPr>
          <w:rFonts w:ascii="Arial" w:hAnsi="Arial" w:cs="Arial"/>
        </w:rPr>
        <w:t>receipt</w:t>
      </w:r>
    </w:p>
    <w:p w14:paraId="48FF0482" w14:textId="77777777" w:rsidR="00D3180A" w:rsidRPr="002A6C65" w:rsidRDefault="00D3180A" w:rsidP="00056A4E">
      <w:pPr>
        <w:pStyle w:val="ListParagraph"/>
        <w:numPr>
          <w:ilvl w:val="0"/>
          <w:numId w:val="16"/>
        </w:numPr>
        <w:spacing w:before="120" w:after="0" w:line="276" w:lineRule="auto"/>
        <w:rPr>
          <w:rFonts w:ascii="Arial" w:hAnsi="Arial" w:cs="Arial"/>
        </w:rPr>
      </w:pPr>
      <w:r w:rsidRPr="002A6C65">
        <w:rPr>
          <w:rFonts w:ascii="Arial" w:hAnsi="Arial" w:cs="Arial"/>
        </w:rPr>
        <w:t>Must have a pledge card associated with donation in order to receive a tax receipt</w:t>
      </w:r>
    </w:p>
    <w:p w14:paraId="7A5CB9A1" w14:textId="77777777" w:rsidR="00D3180A" w:rsidRPr="00BB71A9" w:rsidRDefault="00D3180A" w:rsidP="00056A4E">
      <w:pPr>
        <w:pStyle w:val="Heading3"/>
        <w:numPr>
          <w:ilvl w:val="0"/>
          <w:numId w:val="15"/>
        </w:numPr>
        <w:spacing w:before="120" w:line="276" w:lineRule="auto"/>
        <w:rPr>
          <w:rFonts w:ascii="Helvetica" w:hAnsi="Helvetica" w:cs="Helvetica"/>
          <w:color w:val="F69381"/>
          <w:sz w:val="32"/>
          <w:szCs w:val="32"/>
        </w:rPr>
      </w:pPr>
      <w:bookmarkStart w:id="5" w:name="_Toc458434387"/>
      <w:r w:rsidRPr="00BB71A9">
        <w:rPr>
          <w:rFonts w:ascii="Helvetica" w:hAnsi="Helvetica" w:cs="Helvetica"/>
          <w:color w:val="F69381"/>
          <w:sz w:val="32"/>
          <w:szCs w:val="32"/>
        </w:rPr>
        <w:t>Auction purchases:</w:t>
      </w:r>
      <w:bookmarkEnd w:id="5"/>
    </w:p>
    <w:p w14:paraId="524A3D7D" w14:textId="77777777" w:rsidR="00D3180A" w:rsidRPr="002A6C65" w:rsidRDefault="00D3180A" w:rsidP="00056A4E">
      <w:pPr>
        <w:pStyle w:val="ListParagraph"/>
        <w:numPr>
          <w:ilvl w:val="0"/>
          <w:numId w:val="17"/>
        </w:numPr>
        <w:spacing w:before="120" w:after="0" w:line="276" w:lineRule="auto"/>
        <w:rPr>
          <w:rFonts w:ascii="Arial" w:hAnsi="Arial" w:cs="Arial"/>
        </w:rPr>
      </w:pPr>
      <w:r w:rsidRPr="002A6C65">
        <w:rPr>
          <w:rFonts w:ascii="Arial" w:hAnsi="Arial" w:cs="Arial"/>
        </w:rPr>
        <w:t xml:space="preserve">Because the donor is purchasing something, and therefore getting something in return for their donation, they are not eligible for a tax receipt. </w:t>
      </w:r>
    </w:p>
    <w:p w14:paraId="0525C2C0" w14:textId="00AA7054" w:rsidR="00D3180A" w:rsidRPr="00BB71A9" w:rsidRDefault="00D3180A" w:rsidP="00056A4E">
      <w:pPr>
        <w:pStyle w:val="Heading3"/>
        <w:numPr>
          <w:ilvl w:val="0"/>
          <w:numId w:val="15"/>
        </w:numPr>
        <w:spacing w:before="120" w:line="276" w:lineRule="auto"/>
        <w:rPr>
          <w:rFonts w:ascii="Helvetica" w:hAnsi="Helvetica" w:cs="Helvetica"/>
          <w:color w:val="F69381"/>
          <w:sz w:val="32"/>
          <w:szCs w:val="32"/>
        </w:rPr>
      </w:pPr>
      <w:bookmarkStart w:id="6" w:name="_Toc458434388"/>
      <w:r w:rsidRPr="00BB71A9">
        <w:rPr>
          <w:rFonts w:ascii="Helvetica" w:hAnsi="Helvetica" w:cs="Helvetica"/>
          <w:color w:val="F69381"/>
          <w:sz w:val="32"/>
          <w:szCs w:val="32"/>
        </w:rPr>
        <w:t>Purchase of a ticket or entrance fee to an event (gala, show, sporting event or auction):</w:t>
      </w:r>
      <w:bookmarkEnd w:id="6"/>
    </w:p>
    <w:p w14:paraId="14ACE72A" w14:textId="0A1D9670" w:rsidR="00D3180A" w:rsidRPr="002A6C65" w:rsidRDefault="00D3180A" w:rsidP="00056A4E">
      <w:pPr>
        <w:pStyle w:val="BodyText"/>
        <w:spacing w:before="120" w:after="0" w:line="276" w:lineRule="auto"/>
        <w:ind w:left="839" w:right="748" w:hanging="1"/>
        <w:rPr>
          <w:rFonts w:ascii="Arial" w:hAnsi="Arial" w:cs="Arial"/>
          <w:sz w:val="22"/>
          <w:szCs w:val="22"/>
        </w:rPr>
      </w:pPr>
      <w:r w:rsidRPr="002A6C65">
        <w:rPr>
          <w:rFonts w:ascii="Arial" w:hAnsi="Arial" w:cs="Arial"/>
          <w:sz w:val="22"/>
          <w:szCs w:val="22"/>
        </w:rPr>
        <w:t>The person is receiving something in return for the donation, thus a tax receipt is not usually issued.</w:t>
      </w:r>
    </w:p>
    <w:p w14:paraId="482CFE90" w14:textId="533CC850" w:rsidR="00D3180A" w:rsidRDefault="00D3180A" w:rsidP="00056A4E">
      <w:pPr>
        <w:pStyle w:val="BodyText"/>
        <w:spacing w:before="120" w:after="0" w:line="276" w:lineRule="auto"/>
        <w:ind w:left="839" w:right="182" w:hanging="1"/>
        <w:rPr>
          <w:rFonts w:ascii="Arial" w:hAnsi="Arial" w:cs="Arial"/>
          <w:sz w:val="22"/>
          <w:szCs w:val="22"/>
        </w:rPr>
      </w:pPr>
      <w:r w:rsidRPr="002A6C65">
        <w:rPr>
          <w:rFonts w:ascii="Arial" w:hAnsi="Arial" w:cs="Arial"/>
          <w:sz w:val="22"/>
          <w:szCs w:val="22"/>
        </w:rPr>
        <w:t xml:space="preserve">The exception to this is if the ticket or entrance fee price significantly exceeds the </w:t>
      </w:r>
      <w:r w:rsidRPr="002A6C65">
        <w:rPr>
          <w:rFonts w:ascii="Arial" w:hAnsi="Arial" w:cs="Arial"/>
          <w:sz w:val="22"/>
          <w:szCs w:val="22"/>
          <w:u w:val="single"/>
        </w:rPr>
        <w:t xml:space="preserve">Fair Market Value </w:t>
      </w:r>
      <w:r w:rsidRPr="002A6C65">
        <w:rPr>
          <w:rFonts w:ascii="Arial" w:hAnsi="Arial" w:cs="Arial"/>
          <w:sz w:val="22"/>
          <w:szCs w:val="22"/>
        </w:rPr>
        <w:t>(FMV) of the event. The difference between the ticket price and the benefit should be a minimum 20% of the ticket price or $20 whichever is higher.</w:t>
      </w:r>
    </w:p>
    <w:p w14:paraId="012EBF05" w14:textId="313CF73B" w:rsidR="00A622BF" w:rsidRPr="002A6C65" w:rsidRDefault="00A622BF" w:rsidP="002A6C65">
      <w:pPr>
        <w:pStyle w:val="BodyText"/>
        <w:spacing w:before="120" w:line="276" w:lineRule="auto"/>
        <w:ind w:left="839" w:right="182" w:hanging="1"/>
        <w:rPr>
          <w:rFonts w:ascii="Arial" w:hAnsi="Arial" w:cs="Arial"/>
          <w:sz w:val="22"/>
          <w:szCs w:val="22"/>
        </w:rPr>
      </w:pPr>
    </w:p>
    <w:p w14:paraId="7962DB16" w14:textId="77777777" w:rsidR="00A307BC" w:rsidRPr="00BB71A9" w:rsidRDefault="00A307BC" w:rsidP="002A6C65">
      <w:pPr>
        <w:pStyle w:val="Heading2"/>
        <w:spacing w:line="276" w:lineRule="auto"/>
        <w:rPr>
          <w:color w:val="5FB18F"/>
        </w:rPr>
      </w:pPr>
      <w:r w:rsidRPr="00BB71A9">
        <w:rPr>
          <w:color w:val="5FB18F"/>
        </w:rPr>
        <w:t>Are Tax Receipts Needed</w:t>
      </w:r>
      <w:r w:rsidR="00FE1C07" w:rsidRPr="00BB71A9">
        <w:rPr>
          <w:color w:val="5FB18F"/>
        </w:rPr>
        <w:t>?</w:t>
      </w:r>
      <w:r w:rsidRPr="00892B80">
        <w:rPr>
          <w:color w:val="5FB18F"/>
        </w:rPr>
        <w:t xml:space="preserve"> </w:t>
      </w:r>
    </w:p>
    <w:bookmarkEnd w:id="2"/>
    <w:bookmarkEnd w:id="3"/>
    <w:p w14:paraId="607BC4A4" w14:textId="074BBA2B" w:rsidR="00FF21A5" w:rsidRPr="00BB71A9" w:rsidRDefault="00FF21A5" w:rsidP="002A6C65">
      <w:pPr>
        <w:pStyle w:val="BodyText"/>
        <w:spacing w:before="120" w:after="0" w:line="276" w:lineRule="auto"/>
        <w:ind w:right="321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As the Event Organizer you are responsible for communicating to communicate tax receipt procedures to event participants </w:t>
      </w:r>
    </w:p>
    <w:p w14:paraId="0733B14E" w14:textId="164EEA63" w:rsidR="00A307BC" w:rsidRDefault="00221D7B" w:rsidP="00C1394C">
      <w:pPr>
        <w:pStyle w:val="BodyText"/>
        <w:spacing w:before="120" w:after="0" w:line="276" w:lineRule="auto"/>
        <w:ind w:right="321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>Generally,</w:t>
      </w:r>
      <w:r w:rsidR="00EA49A9" w:rsidRPr="00BB71A9">
        <w:rPr>
          <w:rFonts w:ascii="Arial" w:hAnsi="Arial" w:cs="Arial"/>
          <w:color w:val="000000" w:themeColor="text1"/>
          <w:sz w:val="22"/>
          <w:szCs w:val="22"/>
        </w:rPr>
        <w:t xml:space="preserve"> a tax receipt is </w:t>
      </w:r>
      <w:r w:rsidR="00EA49A9" w:rsidRPr="00BB71A9">
        <w:rPr>
          <w:rFonts w:ascii="Arial" w:hAnsi="Arial" w:cs="Arial"/>
          <w:b/>
          <w:color w:val="000000" w:themeColor="text1"/>
          <w:sz w:val="22"/>
          <w:szCs w:val="22"/>
        </w:rPr>
        <w:t>not</w:t>
      </w:r>
      <w:r w:rsidR="00EA49A9" w:rsidRPr="00BB71A9">
        <w:rPr>
          <w:rFonts w:ascii="Arial" w:hAnsi="Arial" w:cs="Arial"/>
          <w:color w:val="000000" w:themeColor="text1"/>
          <w:sz w:val="22"/>
          <w:szCs w:val="22"/>
        </w:rPr>
        <w:t xml:space="preserve"> issued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 if an individual or company receives any sort of benefit</w:t>
      </w:r>
      <w:r w:rsidR="00EA49A9" w:rsidRPr="00BB71A9">
        <w:rPr>
          <w:rFonts w:ascii="Arial" w:hAnsi="Arial" w:cs="Arial"/>
          <w:color w:val="000000" w:themeColor="text1"/>
          <w:sz w:val="22"/>
          <w:szCs w:val="22"/>
        </w:rPr>
        <w:t xml:space="preserve"> (i.e. food, drinks, entertainment)</w:t>
      </w:r>
      <w:bookmarkStart w:id="7" w:name="_Toc460420457"/>
      <w:bookmarkStart w:id="8" w:name="_Toc460507299"/>
      <w:r w:rsidR="00EA49A9" w:rsidRPr="00BB71A9">
        <w:rPr>
          <w:rFonts w:ascii="Arial" w:hAnsi="Arial" w:cs="Arial"/>
          <w:color w:val="000000" w:themeColor="text1"/>
          <w:sz w:val="22"/>
          <w:szCs w:val="22"/>
        </w:rPr>
        <w:t xml:space="preserve"> for their donation.</w:t>
      </w:r>
    </w:p>
    <w:p w14:paraId="36ECDB77" w14:textId="77777777" w:rsidR="00BB71A9" w:rsidRDefault="00BB71A9" w:rsidP="00C1394C">
      <w:pPr>
        <w:pStyle w:val="BodyText"/>
        <w:spacing w:before="120" w:after="0" w:line="276" w:lineRule="auto"/>
        <w:ind w:right="321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BB71A9" w14:paraId="08BA0A4C" w14:textId="77777777" w:rsidTr="00805A6B">
        <w:trPr>
          <w:trHeight w:val="546"/>
        </w:trPr>
        <w:tc>
          <w:tcPr>
            <w:tcW w:w="9576" w:type="dxa"/>
            <w:gridSpan w:val="2"/>
            <w:tcBorders>
              <w:bottom w:val="single" w:sz="24" w:space="0" w:color="FFFFFF" w:themeColor="background1"/>
            </w:tcBorders>
            <w:shd w:val="clear" w:color="auto" w:fill="F69381"/>
          </w:tcPr>
          <w:p w14:paraId="0167DDF1" w14:textId="283FE42C" w:rsidR="00BB71A9" w:rsidRPr="00805A6B" w:rsidRDefault="00BB71A9" w:rsidP="00BB71A9">
            <w:pPr>
              <w:pStyle w:val="BodyText"/>
              <w:spacing w:before="120" w:after="0" w:line="276" w:lineRule="auto"/>
              <w:ind w:right="32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05A6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Are tax receipts important to participants?</w:t>
            </w:r>
          </w:p>
        </w:tc>
      </w:tr>
      <w:tr w:rsidR="00BB71A9" w14:paraId="7B09A757" w14:textId="77777777" w:rsidTr="00805A6B">
        <w:tc>
          <w:tcPr>
            <w:tcW w:w="45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BA3A"/>
          </w:tcPr>
          <w:p w14:paraId="6429AB5F" w14:textId="68BDF6BB" w:rsidR="00BB71A9" w:rsidRPr="00805A6B" w:rsidRDefault="00BB71A9" w:rsidP="00805A6B">
            <w:pPr>
              <w:pStyle w:val="BodyText"/>
              <w:spacing w:before="120" w:after="0" w:line="276" w:lineRule="auto"/>
              <w:ind w:right="32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05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07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BA3A"/>
          </w:tcPr>
          <w:p w14:paraId="2DA055D5" w14:textId="36E1BE53" w:rsidR="00BB71A9" w:rsidRPr="00805A6B" w:rsidRDefault="00BB71A9" w:rsidP="00805A6B">
            <w:pPr>
              <w:pStyle w:val="BodyText"/>
              <w:spacing w:before="120" w:after="0" w:line="276" w:lineRule="auto"/>
              <w:ind w:right="32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05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YES</w:t>
            </w:r>
          </w:p>
        </w:tc>
      </w:tr>
      <w:tr w:rsidR="00BB71A9" w14:paraId="18DCCD9C" w14:textId="77777777" w:rsidTr="00805A6B">
        <w:trPr>
          <w:trHeight w:val="2028"/>
        </w:trPr>
        <w:tc>
          <w:tcPr>
            <w:tcW w:w="45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BA3A"/>
          </w:tcPr>
          <w:p w14:paraId="3C65A214" w14:textId="55053AF9" w:rsidR="00BB71A9" w:rsidRDefault="00BB71A9" w:rsidP="00C1394C">
            <w:pPr>
              <w:pStyle w:val="BodyText"/>
              <w:spacing w:before="120" w:after="0" w:line="276" w:lineRule="auto"/>
              <w:ind w:right="32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You will be saving yourself and CASA Mental Health many hours of work by deciding not to offer tax receipts. CASA Mental Health would be pleased to provide a thank you letter confirming any gift rather than issuing a tax receipt. </w:t>
            </w:r>
          </w:p>
        </w:tc>
        <w:tc>
          <w:tcPr>
            <w:tcW w:w="507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BA3A"/>
          </w:tcPr>
          <w:p w14:paraId="22079B48" w14:textId="45CAA4B5" w:rsidR="00BB71A9" w:rsidRDefault="00BB71A9" w:rsidP="00C1394C">
            <w:pPr>
              <w:pStyle w:val="BodyText"/>
              <w:spacing w:before="120" w:after="0" w:line="276" w:lineRule="auto"/>
              <w:ind w:right="32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 sure to review the following information about tax receipts and talk with CASA Mental Health’s Event Coordinator to confirm your plan. </w:t>
            </w:r>
          </w:p>
        </w:tc>
      </w:tr>
    </w:tbl>
    <w:p w14:paraId="6177A3E1" w14:textId="77777777" w:rsidR="00A307BC" w:rsidRDefault="00A307BC" w:rsidP="00C1394C">
      <w:pPr>
        <w:pStyle w:val="BodyText"/>
        <w:spacing w:before="120" w:after="0" w:line="276" w:lineRule="auto"/>
        <w:ind w:right="321"/>
        <w:rPr>
          <w:rFonts w:ascii="Arial" w:hAnsi="Arial" w:cs="Arial"/>
          <w:color w:val="242852"/>
          <w:sz w:val="22"/>
          <w:szCs w:val="22"/>
        </w:rPr>
      </w:pPr>
    </w:p>
    <w:p w14:paraId="45D6DDDB" w14:textId="77777777" w:rsidR="00C1394C" w:rsidRDefault="00C1394C" w:rsidP="00C1394C">
      <w:pPr>
        <w:pStyle w:val="BodyText"/>
        <w:spacing w:before="120" w:after="0" w:line="276" w:lineRule="auto"/>
        <w:ind w:right="321"/>
        <w:rPr>
          <w:rFonts w:ascii="Arial" w:hAnsi="Arial" w:cs="Arial"/>
          <w:color w:val="242852"/>
          <w:sz w:val="22"/>
          <w:szCs w:val="22"/>
        </w:rPr>
      </w:pPr>
    </w:p>
    <w:p w14:paraId="5F0A02B5" w14:textId="77777777" w:rsidR="00A307BC" w:rsidRPr="00BB71A9" w:rsidRDefault="00A307BC" w:rsidP="00C1394C">
      <w:pPr>
        <w:pStyle w:val="Heading2"/>
        <w:spacing w:line="276" w:lineRule="auto"/>
        <w:rPr>
          <w:color w:val="5FB18F"/>
        </w:rPr>
      </w:pPr>
      <w:r w:rsidRPr="00BB71A9">
        <w:rPr>
          <w:color w:val="5FB18F"/>
        </w:rPr>
        <w:t>Rules for Tax Receipts</w:t>
      </w:r>
      <w:r w:rsidRPr="00892B80">
        <w:rPr>
          <w:color w:val="5FB18F"/>
        </w:rPr>
        <w:t xml:space="preserve"> </w:t>
      </w:r>
      <w:bookmarkEnd w:id="7"/>
      <w:bookmarkEnd w:id="8"/>
    </w:p>
    <w:p w14:paraId="1E16C607" w14:textId="77777777" w:rsidR="00221D7B" w:rsidRPr="00BB71A9" w:rsidRDefault="00221D7B" w:rsidP="00FF21A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The eligible amount of the donation is $20.00 or</w:t>
      </w:r>
      <w:r w:rsidRPr="00BB71A9">
        <w:rPr>
          <w:rFonts w:ascii="Arial" w:hAnsi="Arial" w:cs="Arial"/>
          <w:color w:val="000000" w:themeColor="text1"/>
          <w:spacing w:val="-14"/>
        </w:rPr>
        <w:t xml:space="preserve"> </w:t>
      </w:r>
      <w:r w:rsidR="00EA49A9" w:rsidRPr="00BB71A9">
        <w:rPr>
          <w:rFonts w:ascii="Arial" w:hAnsi="Arial" w:cs="Arial"/>
          <w:color w:val="000000" w:themeColor="text1"/>
        </w:rPr>
        <w:t>greater</w:t>
      </w:r>
    </w:p>
    <w:p w14:paraId="6AB7C013" w14:textId="77777777" w:rsidR="00221D7B" w:rsidRPr="00BB71A9" w:rsidRDefault="00221D7B" w:rsidP="00FF21A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There must be a pledge card associated with the donation that includes:</w:t>
      </w:r>
    </w:p>
    <w:p w14:paraId="26508853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Donor First and Last Name</w:t>
      </w:r>
    </w:p>
    <w:p w14:paraId="7A8A8F72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Address</w:t>
      </w:r>
    </w:p>
    <w:p w14:paraId="30AE0A91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City</w:t>
      </w:r>
    </w:p>
    <w:p w14:paraId="1FD823C9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Postal Code</w:t>
      </w:r>
    </w:p>
    <w:p w14:paraId="41E197F5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Telephone Number</w:t>
      </w:r>
    </w:p>
    <w:p w14:paraId="068F65DA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Amount Given</w:t>
      </w:r>
    </w:p>
    <w:p w14:paraId="4643197D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Method of Payment</w:t>
      </w:r>
    </w:p>
    <w:p w14:paraId="17359A38" w14:textId="77777777" w:rsidR="00221D7B" w:rsidRPr="00BB71A9" w:rsidRDefault="00221D7B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Donor Signature</w:t>
      </w:r>
    </w:p>
    <w:p w14:paraId="7E6A0698" w14:textId="77777777" w:rsidR="00221D7B" w:rsidRPr="00BB71A9" w:rsidRDefault="00221D7B" w:rsidP="00FF21A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Tax rec</w:t>
      </w:r>
      <w:r w:rsidR="00C1394C" w:rsidRPr="00BB71A9">
        <w:rPr>
          <w:rFonts w:ascii="Arial" w:hAnsi="Arial" w:cs="Arial"/>
          <w:color w:val="000000" w:themeColor="text1"/>
        </w:rPr>
        <w:t xml:space="preserve">eipts will be issued to donors, </w:t>
      </w:r>
      <w:r w:rsidRPr="00BB71A9">
        <w:rPr>
          <w:rFonts w:ascii="Arial" w:hAnsi="Arial" w:cs="Arial"/>
          <w:color w:val="000000" w:themeColor="text1"/>
        </w:rPr>
        <w:t>not event organizers as they are collecting funds on be</w:t>
      </w:r>
      <w:r w:rsidR="00EA49A9" w:rsidRPr="00BB71A9">
        <w:rPr>
          <w:rFonts w:ascii="Arial" w:hAnsi="Arial" w:cs="Arial"/>
          <w:color w:val="000000" w:themeColor="text1"/>
        </w:rPr>
        <w:t>half of the registered charity</w:t>
      </w:r>
    </w:p>
    <w:p w14:paraId="448BF486" w14:textId="77777777" w:rsidR="001468F4" w:rsidRPr="00BB71A9" w:rsidRDefault="00221D7B" w:rsidP="00FF21A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In order to issue a tax receipt </w:t>
      </w:r>
      <w:r w:rsidR="00C1394C" w:rsidRPr="00BB71A9">
        <w:rPr>
          <w:rFonts w:ascii="Arial" w:hAnsi="Arial" w:cs="Arial"/>
          <w:color w:val="000000" w:themeColor="text1"/>
        </w:rPr>
        <w:t xml:space="preserve">for a partial receipt, </w:t>
      </w:r>
      <w:r w:rsidRPr="00BB71A9">
        <w:rPr>
          <w:rFonts w:ascii="Arial" w:hAnsi="Arial" w:cs="Arial"/>
          <w:color w:val="000000" w:themeColor="text1"/>
        </w:rPr>
        <w:t xml:space="preserve">the fair market value must be provided as this amount minus the cost is what will be receipted. </w:t>
      </w:r>
      <w:r w:rsidR="00C1394C" w:rsidRPr="00BB71A9">
        <w:rPr>
          <w:rFonts w:ascii="Arial" w:hAnsi="Arial" w:cs="Arial"/>
          <w:color w:val="000000" w:themeColor="text1"/>
        </w:rPr>
        <w:t>For example:</w:t>
      </w:r>
    </w:p>
    <w:p w14:paraId="48308388" w14:textId="77777777" w:rsidR="00C1394C" w:rsidRPr="00BB71A9" w:rsidRDefault="00C1394C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A dinner event sells tickets for $100</w:t>
      </w:r>
      <w:r w:rsidR="00EA49A9" w:rsidRPr="00BB71A9">
        <w:rPr>
          <w:rFonts w:ascii="Arial" w:hAnsi="Arial" w:cs="Arial"/>
          <w:color w:val="000000" w:themeColor="text1"/>
        </w:rPr>
        <w:t>.00</w:t>
      </w:r>
      <w:r w:rsidRPr="00BB71A9">
        <w:rPr>
          <w:rFonts w:ascii="Arial" w:hAnsi="Arial" w:cs="Arial"/>
          <w:color w:val="000000" w:themeColor="text1"/>
        </w:rPr>
        <w:t>, of which $30</w:t>
      </w:r>
      <w:r w:rsidR="00EA49A9" w:rsidRPr="00BB71A9">
        <w:rPr>
          <w:rFonts w:ascii="Arial" w:hAnsi="Arial" w:cs="Arial"/>
          <w:color w:val="000000" w:themeColor="text1"/>
        </w:rPr>
        <w:t>.00</w:t>
      </w:r>
      <w:r w:rsidRPr="00BB71A9">
        <w:rPr>
          <w:rFonts w:ascii="Arial" w:hAnsi="Arial" w:cs="Arial"/>
          <w:color w:val="000000" w:themeColor="text1"/>
        </w:rPr>
        <w:t xml:space="preserve"> is food + beverage cost (fair value). The remaining $70</w:t>
      </w:r>
      <w:r w:rsidR="00EA49A9" w:rsidRPr="00BB71A9">
        <w:rPr>
          <w:rFonts w:ascii="Arial" w:hAnsi="Arial" w:cs="Arial"/>
          <w:color w:val="000000" w:themeColor="text1"/>
        </w:rPr>
        <w:t>.00</w:t>
      </w:r>
      <w:r w:rsidRPr="00BB71A9">
        <w:rPr>
          <w:rFonts w:ascii="Arial" w:hAnsi="Arial" w:cs="Arial"/>
          <w:color w:val="000000" w:themeColor="text1"/>
        </w:rPr>
        <w:t xml:space="preserve"> is eligible to be tax receipted</w:t>
      </w:r>
    </w:p>
    <w:p w14:paraId="0832E3DB" w14:textId="77777777" w:rsidR="00C1394C" w:rsidRPr="00BB71A9" w:rsidRDefault="00C1394C" w:rsidP="00FF21A5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An auction purchaser is eligible for a tax receipt if an item is sold for more than its appraised value and the appraisal value is less than 80% of the selling cost</w:t>
      </w:r>
    </w:p>
    <w:p w14:paraId="235C0E2B" w14:textId="55D864FF" w:rsidR="00221D7B" w:rsidRPr="00BB71A9" w:rsidRDefault="00221D7B" w:rsidP="00FF21A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Must have approval from CASA </w:t>
      </w:r>
      <w:r w:rsidR="00BB71A9" w:rsidRPr="00BB71A9">
        <w:rPr>
          <w:rFonts w:ascii="Arial" w:hAnsi="Arial" w:cs="Arial"/>
          <w:color w:val="000000" w:themeColor="text1"/>
        </w:rPr>
        <w:t>Mental Health</w:t>
      </w:r>
      <w:r w:rsidRPr="00BB71A9">
        <w:rPr>
          <w:rFonts w:ascii="Arial" w:hAnsi="Arial" w:cs="Arial"/>
          <w:color w:val="000000" w:themeColor="text1"/>
        </w:rPr>
        <w:t xml:space="preserve"> before any promises</w:t>
      </w:r>
      <w:r w:rsidR="00EA49A9" w:rsidRPr="00BB71A9">
        <w:rPr>
          <w:rFonts w:ascii="Arial" w:hAnsi="Arial" w:cs="Arial"/>
          <w:color w:val="000000" w:themeColor="text1"/>
        </w:rPr>
        <w:t xml:space="preserve"> are made to event participants</w:t>
      </w:r>
    </w:p>
    <w:p w14:paraId="1D9857A6" w14:textId="31DE0941" w:rsidR="00221D7B" w:rsidRPr="00BB71A9" w:rsidRDefault="00221D7B" w:rsidP="00FF21A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CASA </w:t>
      </w:r>
      <w:r w:rsidR="00BB71A9" w:rsidRPr="00BB71A9">
        <w:rPr>
          <w:rFonts w:ascii="Arial" w:hAnsi="Arial" w:cs="Arial"/>
          <w:color w:val="000000" w:themeColor="text1"/>
        </w:rPr>
        <w:t>Mental Health</w:t>
      </w:r>
      <w:r w:rsidRPr="00BB71A9">
        <w:rPr>
          <w:rFonts w:ascii="Arial" w:hAnsi="Arial" w:cs="Arial"/>
          <w:color w:val="000000" w:themeColor="text1"/>
        </w:rPr>
        <w:t xml:space="preserve"> reserves the right to add or modify these rules as </w:t>
      </w:r>
      <w:r w:rsidR="00EA49A9" w:rsidRPr="00BB71A9">
        <w:rPr>
          <w:rFonts w:ascii="Arial" w:hAnsi="Arial" w:cs="Arial"/>
          <w:color w:val="000000" w:themeColor="text1"/>
        </w:rPr>
        <w:t>needed</w:t>
      </w:r>
    </w:p>
    <w:p w14:paraId="78672E7A" w14:textId="77777777" w:rsidR="00221D7B" w:rsidRDefault="00221D7B" w:rsidP="00C1394C">
      <w:pPr>
        <w:pStyle w:val="ListParagraph"/>
        <w:spacing w:before="120" w:after="0" w:line="360" w:lineRule="auto"/>
        <w:ind w:firstLine="0"/>
        <w:rPr>
          <w:rFonts w:ascii="Arial" w:hAnsi="Arial" w:cs="Arial"/>
          <w:color w:val="242852"/>
        </w:rPr>
      </w:pPr>
    </w:p>
    <w:p w14:paraId="296F00D9" w14:textId="77777777" w:rsidR="00C1394C" w:rsidRPr="00A307BC" w:rsidRDefault="00C1394C" w:rsidP="00C1394C">
      <w:pPr>
        <w:pStyle w:val="ListParagraph"/>
        <w:spacing w:before="120" w:after="0" w:line="276" w:lineRule="auto"/>
        <w:ind w:firstLine="0"/>
        <w:rPr>
          <w:rFonts w:ascii="Arial" w:hAnsi="Arial" w:cs="Arial"/>
          <w:color w:val="242852"/>
        </w:rPr>
      </w:pPr>
    </w:p>
    <w:p w14:paraId="2280487F" w14:textId="77777777" w:rsidR="00221D7B" w:rsidRPr="00BB71A9" w:rsidRDefault="00221D7B" w:rsidP="00C1394C">
      <w:pPr>
        <w:pStyle w:val="Heading2"/>
        <w:spacing w:line="276" w:lineRule="auto"/>
        <w:rPr>
          <w:color w:val="5FB18F"/>
        </w:rPr>
      </w:pPr>
      <w:bookmarkStart w:id="9" w:name="_Toc460420458"/>
      <w:bookmarkStart w:id="10" w:name="_Toc460507300"/>
      <w:r w:rsidRPr="00BB71A9">
        <w:rPr>
          <w:color w:val="5FB18F"/>
        </w:rPr>
        <w:t>Eligible Amount</w:t>
      </w:r>
      <w:r w:rsidR="00036AA2" w:rsidRPr="00BB71A9">
        <w:rPr>
          <w:color w:val="5FB18F"/>
        </w:rPr>
        <w:t xml:space="preserve"> for the Tax Receipt</w:t>
      </w:r>
      <w:bookmarkEnd w:id="9"/>
      <w:bookmarkEnd w:id="10"/>
    </w:p>
    <w:p w14:paraId="2E69E470" w14:textId="77777777" w:rsidR="00221D7B" w:rsidRPr="00BB71A9" w:rsidRDefault="00221D7B" w:rsidP="00C1394C">
      <w:pPr>
        <w:pStyle w:val="Heading3"/>
        <w:spacing w:before="120" w:line="276" w:lineRule="auto"/>
        <w:rPr>
          <w:rFonts w:ascii="Helvetica" w:hAnsi="Helvetica" w:cs="Helvetica"/>
          <w:color w:val="F69381"/>
          <w:sz w:val="32"/>
          <w:szCs w:val="32"/>
        </w:rPr>
      </w:pPr>
      <w:bookmarkStart w:id="11" w:name="_Toc460420459"/>
      <w:bookmarkStart w:id="12" w:name="_Toc460507301"/>
      <w:r w:rsidRPr="00BB71A9">
        <w:rPr>
          <w:rFonts w:ascii="Helvetica" w:hAnsi="Helvetica" w:cs="Helvetica"/>
          <w:color w:val="F69381"/>
          <w:sz w:val="32"/>
          <w:szCs w:val="32"/>
        </w:rPr>
        <w:t xml:space="preserve">1: </w:t>
      </w:r>
      <w:r w:rsidR="00036AA2" w:rsidRPr="00BB71A9">
        <w:rPr>
          <w:rFonts w:ascii="Helvetica" w:hAnsi="Helvetica" w:cs="Helvetica"/>
          <w:color w:val="F69381"/>
          <w:sz w:val="32"/>
          <w:szCs w:val="32"/>
        </w:rPr>
        <w:t>Determine if</w:t>
      </w:r>
      <w:r w:rsidRPr="00BB71A9">
        <w:rPr>
          <w:rFonts w:ascii="Helvetica" w:hAnsi="Helvetica" w:cs="Helvetica"/>
          <w:color w:val="F69381"/>
          <w:sz w:val="32"/>
          <w:szCs w:val="32"/>
        </w:rPr>
        <w:t xml:space="preserve"> there </w:t>
      </w:r>
      <w:r w:rsidR="00036AA2" w:rsidRPr="00BB71A9">
        <w:rPr>
          <w:rFonts w:ascii="Helvetica" w:hAnsi="Helvetica" w:cs="Helvetica"/>
          <w:color w:val="F69381"/>
          <w:sz w:val="32"/>
          <w:szCs w:val="32"/>
        </w:rPr>
        <w:t xml:space="preserve">are </w:t>
      </w:r>
      <w:r w:rsidRPr="00BB71A9">
        <w:rPr>
          <w:rFonts w:ascii="Helvetica" w:hAnsi="Helvetica" w:cs="Helvetica"/>
          <w:color w:val="F69381"/>
          <w:sz w:val="32"/>
          <w:szCs w:val="32"/>
        </w:rPr>
        <w:t>benefits associated with the gift</w:t>
      </w:r>
      <w:bookmarkEnd w:id="11"/>
      <w:bookmarkEnd w:id="12"/>
    </w:p>
    <w:p w14:paraId="2F6D6E49" w14:textId="77777777" w:rsidR="00221D7B" w:rsidRPr="00BB71A9" w:rsidRDefault="00221D7B" w:rsidP="00C1394C">
      <w:p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Benefits </w:t>
      </w:r>
      <w:r w:rsidR="00EA49A9" w:rsidRPr="00BB71A9">
        <w:rPr>
          <w:rFonts w:ascii="Arial" w:hAnsi="Arial" w:cs="Arial"/>
          <w:color w:val="000000" w:themeColor="text1"/>
        </w:rPr>
        <w:t>given</w:t>
      </w:r>
      <w:r w:rsidRPr="00BB71A9">
        <w:rPr>
          <w:rFonts w:ascii="Arial" w:hAnsi="Arial" w:cs="Arial"/>
          <w:color w:val="000000" w:themeColor="text1"/>
        </w:rPr>
        <w:t xml:space="preserve"> to donors for their donation. These can include:</w:t>
      </w:r>
    </w:p>
    <w:p w14:paraId="142CB8F2" w14:textId="77777777" w:rsidR="00221D7B" w:rsidRPr="00BB71A9" w:rsidRDefault="00221D7B" w:rsidP="00C1394C">
      <w:pPr>
        <w:pStyle w:val="ListParagraph"/>
        <w:numPr>
          <w:ilvl w:val="0"/>
          <w:numId w:val="5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Any goods or services received by the donor</w:t>
      </w:r>
    </w:p>
    <w:p w14:paraId="12BFC7E6" w14:textId="77777777" w:rsidR="00221D7B" w:rsidRPr="00BB71A9" w:rsidRDefault="00221D7B" w:rsidP="00C1394C">
      <w:pPr>
        <w:pStyle w:val="ListParagraph"/>
        <w:numPr>
          <w:ilvl w:val="0"/>
          <w:numId w:val="5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Food and drinks </w:t>
      </w:r>
    </w:p>
    <w:p w14:paraId="62648DEE" w14:textId="77777777" w:rsidR="00221D7B" w:rsidRPr="00BB71A9" w:rsidRDefault="00221D7B" w:rsidP="00C1394C">
      <w:pPr>
        <w:pStyle w:val="ListParagraph"/>
        <w:numPr>
          <w:ilvl w:val="0"/>
          <w:numId w:val="5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Entertainment</w:t>
      </w:r>
    </w:p>
    <w:p w14:paraId="46A5D953" w14:textId="77777777" w:rsidR="00221D7B" w:rsidRPr="00BB71A9" w:rsidRDefault="00EA49A9" w:rsidP="00C1394C">
      <w:pPr>
        <w:pStyle w:val="ListParagraph"/>
        <w:numPr>
          <w:ilvl w:val="0"/>
          <w:numId w:val="5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Advertising </w:t>
      </w:r>
    </w:p>
    <w:p w14:paraId="638F1446" w14:textId="77777777" w:rsidR="00C1394C" w:rsidRPr="00C1394C" w:rsidRDefault="00C1394C" w:rsidP="00C1394C">
      <w:pPr>
        <w:pStyle w:val="ListParagraph"/>
        <w:spacing w:before="120" w:after="0" w:line="276" w:lineRule="auto"/>
        <w:ind w:firstLine="0"/>
        <w:rPr>
          <w:rFonts w:ascii="Arial" w:hAnsi="Arial" w:cs="Arial"/>
          <w:color w:val="242852"/>
        </w:rPr>
      </w:pPr>
    </w:p>
    <w:p w14:paraId="0309BA71" w14:textId="77777777" w:rsidR="00036AA2" w:rsidRPr="00BB71A9" w:rsidRDefault="00036AA2" w:rsidP="00C1394C">
      <w:pPr>
        <w:pStyle w:val="Heading3"/>
        <w:spacing w:before="120" w:line="276" w:lineRule="auto"/>
        <w:rPr>
          <w:rFonts w:ascii="Helvetica" w:hAnsi="Helvetica" w:cs="Helvetica"/>
          <w:color w:val="F69381"/>
          <w:sz w:val="32"/>
          <w:szCs w:val="32"/>
        </w:rPr>
      </w:pPr>
      <w:bookmarkStart w:id="13" w:name="_Toc460420460"/>
      <w:bookmarkStart w:id="14" w:name="_Toc460507302"/>
      <w:r w:rsidRPr="00BB71A9">
        <w:rPr>
          <w:rFonts w:ascii="Helvetica" w:hAnsi="Helvetica" w:cs="Helvetica"/>
          <w:color w:val="F69381"/>
          <w:sz w:val="32"/>
          <w:szCs w:val="32"/>
        </w:rPr>
        <w:t>2: Determine the Fair Market Value (FMV)</w:t>
      </w:r>
      <w:bookmarkEnd w:id="13"/>
      <w:bookmarkEnd w:id="14"/>
    </w:p>
    <w:p w14:paraId="274241F1" w14:textId="77777777" w:rsidR="00EA2860" w:rsidRPr="00BB71A9" w:rsidRDefault="00EA2860" w:rsidP="00C1394C">
      <w:p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The FMV is the highest dollar value that that the buyer and seller agree on. This value does not include taxes or other additional fees. </w:t>
      </w:r>
    </w:p>
    <w:p w14:paraId="33E87992" w14:textId="77777777" w:rsidR="00C1394C" w:rsidRPr="00C1394C" w:rsidRDefault="00C1394C" w:rsidP="00C1394C">
      <w:pPr>
        <w:spacing w:before="120" w:after="0" w:line="276" w:lineRule="auto"/>
        <w:rPr>
          <w:rFonts w:ascii="Arial" w:hAnsi="Arial" w:cs="Arial"/>
          <w:color w:val="242852"/>
        </w:rPr>
      </w:pPr>
    </w:p>
    <w:p w14:paraId="788C974C" w14:textId="77777777" w:rsidR="00C22E68" w:rsidRPr="00BB71A9" w:rsidRDefault="00FE1C07" w:rsidP="00C1394C">
      <w:pPr>
        <w:pStyle w:val="Heading3"/>
        <w:spacing w:before="120" w:line="276" w:lineRule="auto"/>
        <w:rPr>
          <w:rFonts w:ascii="Helvetica" w:hAnsi="Helvetica" w:cs="Helvetica"/>
          <w:color w:val="F69381"/>
          <w:sz w:val="32"/>
          <w:szCs w:val="32"/>
        </w:rPr>
      </w:pPr>
      <w:bookmarkStart w:id="15" w:name="_Toc460420461"/>
      <w:bookmarkStart w:id="16" w:name="_Toc460507303"/>
      <w:r w:rsidRPr="00BB71A9">
        <w:rPr>
          <w:rFonts w:ascii="Helvetica" w:hAnsi="Helvetica" w:cs="Helvetica"/>
          <w:color w:val="F69381"/>
          <w:sz w:val="32"/>
          <w:szCs w:val="32"/>
        </w:rPr>
        <w:lastRenderedPageBreak/>
        <w:t>3: Determine the c</w:t>
      </w:r>
      <w:r w:rsidR="00C22E68" w:rsidRPr="00BB71A9">
        <w:rPr>
          <w:rFonts w:ascii="Helvetica" w:hAnsi="Helvetica" w:cs="Helvetica"/>
          <w:color w:val="F69381"/>
          <w:sz w:val="32"/>
          <w:szCs w:val="32"/>
        </w:rPr>
        <w:t>ost minus the FMV</w:t>
      </w:r>
      <w:bookmarkEnd w:id="15"/>
      <w:bookmarkEnd w:id="16"/>
      <w:r w:rsidR="00C22E68" w:rsidRPr="00BB71A9">
        <w:rPr>
          <w:rFonts w:ascii="Helvetica" w:hAnsi="Helvetica" w:cs="Helvetica"/>
          <w:color w:val="F69381"/>
          <w:sz w:val="32"/>
          <w:szCs w:val="32"/>
        </w:rPr>
        <w:t xml:space="preserve"> </w:t>
      </w:r>
    </w:p>
    <w:p w14:paraId="449546D4" w14:textId="77777777" w:rsidR="00C22E68" w:rsidRDefault="00C22E68" w:rsidP="00C1394C">
      <w:pPr>
        <w:spacing w:before="120" w:after="0" w:line="276" w:lineRule="auto"/>
        <w:rPr>
          <w:rFonts w:ascii="Arial" w:hAnsi="Arial" w:cs="Arial"/>
          <w:color w:val="242852"/>
        </w:rPr>
      </w:pPr>
      <w:r w:rsidRPr="00BB71A9">
        <w:rPr>
          <w:rFonts w:ascii="Arial" w:hAnsi="Arial" w:cs="Arial"/>
          <w:color w:val="000000" w:themeColor="text1"/>
        </w:rPr>
        <w:t xml:space="preserve">According to the CRA, the difference between the ticket price and the benefit </w:t>
      </w:r>
      <w:r w:rsidR="00505849" w:rsidRPr="00BB71A9">
        <w:rPr>
          <w:rFonts w:ascii="Arial" w:hAnsi="Arial" w:cs="Arial"/>
          <w:color w:val="000000" w:themeColor="text1"/>
        </w:rPr>
        <w:t>must</w:t>
      </w:r>
      <w:r w:rsidRPr="00BB71A9">
        <w:rPr>
          <w:rFonts w:ascii="Arial" w:hAnsi="Arial" w:cs="Arial"/>
          <w:color w:val="000000" w:themeColor="text1"/>
        </w:rPr>
        <w:t xml:space="preserve"> be a minimum 20% of the price or $20</w:t>
      </w:r>
      <w:r w:rsidR="00EA49A9" w:rsidRPr="00BB71A9">
        <w:rPr>
          <w:rFonts w:ascii="Arial" w:hAnsi="Arial" w:cs="Arial"/>
          <w:color w:val="000000" w:themeColor="text1"/>
        </w:rPr>
        <w:t>.00,</w:t>
      </w:r>
      <w:r w:rsidRPr="00BB71A9">
        <w:rPr>
          <w:rFonts w:ascii="Arial" w:hAnsi="Arial" w:cs="Arial"/>
          <w:color w:val="000000" w:themeColor="text1"/>
        </w:rPr>
        <w:t xml:space="preserve"> whichever is higher. </w:t>
      </w:r>
      <w:r w:rsidR="00CD1804" w:rsidRPr="00BB71A9">
        <w:rPr>
          <w:rFonts w:ascii="Arial" w:hAnsi="Arial" w:cs="Arial"/>
          <w:color w:val="000000" w:themeColor="text1"/>
        </w:rPr>
        <w:t xml:space="preserve">Use the </w:t>
      </w:r>
      <w:r w:rsidR="00CD1804" w:rsidRPr="00CD1804">
        <w:rPr>
          <w:rFonts w:ascii="Arial" w:hAnsi="Arial" w:cs="Arial"/>
          <w:color w:val="FF0000"/>
        </w:rPr>
        <w:t>Expense Summary S</w:t>
      </w:r>
      <w:r w:rsidR="00505849" w:rsidRPr="00CD1804">
        <w:rPr>
          <w:rFonts w:ascii="Arial" w:hAnsi="Arial" w:cs="Arial"/>
          <w:color w:val="FF0000"/>
        </w:rPr>
        <w:t xml:space="preserve">heet </w:t>
      </w:r>
      <w:r w:rsidR="00505849" w:rsidRPr="00BB71A9">
        <w:rPr>
          <w:rFonts w:ascii="Arial" w:hAnsi="Arial" w:cs="Arial"/>
          <w:color w:val="000000" w:themeColor="text1"/>
        </w:rPr>
        <w:t xml:space="preserve">to determine your tax receipt amount. </w:t>
      </w:r>
    </w:p>
    <w:p w14:paraId="2DCB158C" w14:textId="77777777" w:rsidR="00C1394C" w:rsidRPr="00C1394C" w:rsidRDefault="00C1394C" w:rsidP="00C1394C">
      <w:pPr>
        <w:spacing w:before="120" w:after="0" w:line="276" w:lineRule="auto"/>
        <w:rPr>
          <w:rFonts w:ascii="Arial" w:hAnsi="Arial" w:cs="Arial"/>
          <w:color w:val="242852"/>
        </w:rPr>
      </w:pPr>
      <w:bookmarkStart w:id="17" w:name="_Toc460420462"/>
    </w:p>
    <w:p w14:paraId="6306703A" w14:textId="77777777" w:rsidR="00A83923" w:rsidRPr="00BB71A9" w:rsidRDefault="00A83923" w:rsidP="00C1394C">
      <w:pPr>
        <w:pStyle w:val="Heading2"/>
        <w:spacing w:line="276" w:lineRule="auto"/>
        <w:rPr>
          <w:rFonts w:cs="Arial"/>
          <w:color w:val="F69381"/>
        </w:rPr>
      </w:pPr>
      <w:bookmarkStart w:id="18" w:name="_Toc460507304"/>
      <w:r w:rsidRPr="00BB71A9">
        <w:rPr>
          <w:rFonts w:cs="Arial"/>
          <w:color w:val="F69381"/>
        </w:rPr>
        <w:t>In Kind Gifts</w:t>
      </w:r>
      <w:bookmarkEnd w:id="17"/>
      <w:bookmarkEnd w:id="18"/>
    </w:p>
    <w:p w14:paraId="090C4F25" w14:textId="09A9C795" w:rsidR="00A83923" w:rsidRPr="00BB71A9" w:rsidRDefault="00A83923" w:rsidP="00C1394C">
      <w:pPr>
        <w:pStyle w:val="BodyText"/>
        <w:spacing w:before="120" w:after="0" w:line="276" w:lineRule="auto"/>
        <w:ind w:right="344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>Gifts from companies that are from company inventory are not eligible for</w:t>
      </w:r>
      <w:r w:rsidR="00D4026B" w:rsidRPr="00BB71A9">
        <w:rPr>
          <w:rFonts w:ascii="Arial" w:hAnsi="Arial" w:cs="Arial"/>
          <w:color w:val="000000" w:themeColor="text1"/>
          <w:sz w:val="22"/>
          <w:szCs w:val="22"/>
        </w:rPr>
        <w:t xml:space="preserve"> any form of receipt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. CASA </w:t>
      </w:r>
      <w:r w:rsidR="00BB71A9" w:rsidRPr="00BB71A9">
        <w:rPr>
          <w:rFonts w:ascii="Arial" w:hAnsi="Arial" w:cs="Arial"/>
          <w:color w:val="000000" w:themeColor="text1"/>
          <w:sz w:val="22"/>
          <w:szCs w:val="22"/>
        </w:rPr>
        <w:t>Mental Health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 will only supply a thank you letter to the company for their </w:t>
      </w:r>
      <w:r w:rsidR="0052748D" w:rsidRPr="00BB71A9">
        <w:rPr>
          <w:rFonts w:ascii="Arial" w:hAnsi="Arial" w:cs="Arial"/>
          <w:color w:val="000000" w:themeColor="text1"/>
          <w:sz w:val="22"/>
          <w:szCs w:val="22"/>
        </w:rPr>
        <w:t>In K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ind donation. </w:t>
      </w:r>
    </w:p>
    <w:p w14:paraId="3844EB66" w14:textId="77777777" w:rsidR="00A83923" w:rsidRPr="00BB71A9" w:rsidRDefault="00A83923" w:rsidP="00C1394C">
      <w:pPr>
        <w:pStyle w:val="BodyText"/>
        <w:spacing w:before="120" w:after="0" w:line="276" w:lineRule="auto"/>
        <w:ind w:right="344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Gifts from individuals are eligible for tax receipts as long as the FMV is established. </w:t>
      </w:r>
      <w:r w:rsidR="00393A9D" w:rsidRPr="00BB71A9">
        <w:rPr>
          <w:rFonts w:ascii="Arial" w:hAnsi="Arial" w:cs="Arial"/>
          <w:color w:val="000000" w:themeColor="text1"/>
          <w:sz w:val="22"/>
          <w:szCs w:val="22"/>
        </w:rPr>
        <w:t>The FMV can be shown by the following different ways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707814B" w14:textId="77777777" w:rsidR="00393A9D" w:rsidRPr="00BB71A9" w:rsidRDefault="00393A9D" w:rsidP="00FF21A5">
      <w:pPr>
        <w:pStyle w:val="BodyText"/>
        <w:numPr>
          <w:ilvl w:val="0"/>
          <w:numId w:val="6"/>
        </w:numPr>
        <w:spacing w:after="0" w:line="276" w:lineRule="auto"/>
        <w:ind w:left="714" w:right="346" w:hanging="357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>Proof</w:t>
      </w:r>
      <w:r w:rsidR="00A83923" w:rsidRPr="00BB71A9">
        <w:rPr>
          <w:rFonts w:ascii="Arial" w:hAnsi="Arial" w:cs="Arial"/>
          <w:color w:val="000000" w:themeColor="text1"/>
          <w:sz w:val="22"/>
          <w:szCs w:val="22"/>
        </w:rPr>
        <w:t xml:space="preserve"> of purchase </w:t>
      </w:r>
      <w:r w:rsidR="0052748D" w:rsidRPr="00BB71A9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52748D" w:rsidRPr="00BB71A9">
        <w:rPr>
          <w:rFonts w:ascii="Arial" w:hAnsi="Arial" w:cs="Arial"/>
          <w:i/>
          <w:color w:val="000000" w:themeColor="text1"/>
          <w:sz w:val="22"/>
          <w:szCs w:val="22"/>
        </w:rPr>
        <w:t xml:space="preserve"> ex. Invoice</w:t>
      </w:r>
    </w:p>
    <w:p w14:paraId="05F800E7" w14:textId="77777777" w:rsidR="00A83923" w:rsidRPr="00BB71A9" w:rsidRDefault="0052748D" w:rsidP="00FF21A5">
      <w:pPr>
        <w:pStyle w:val="BodyText"/>
        <w:numPr>
          <w:ilvl w:val="0"/>
          <w:numId w:val="6"/>
        </w:numPr>
        <w:spacing w:after="0" w:line="276" w:lineRule="auto"/>
        <w:ind w:left="714" w:right="346" w:hanging="357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>I</w:t>
      </w:r>
      <w:r w:rsidR="00393A9D" w:rsidRPr="00BB71A9">
        <w:rPr>
          <w:rFonts w:ascii="Arial" w:hAnsi="Arial" w:cs="Arial"/>
          <w:color w:val="000000" w:themeColor="text1"/>
          <w:sz w:val="22"/>
          <w:szCs w:val="22"/>
        </w:rPr>
        <w:t xml:space="preserve">tem 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>appraisal</w:t>
      </w:r>
      <w:r w:rsidR="00A83923" w:rsidRPr="00BB71A9">
        <w:rPr>
          <w:rFonts w:ascii="Arial" w:hAnsi="Arial" w:cs="Arial"/>
          <w:color w:val="000000" w:themeColor="text1"/>
          <w:sz w:val="22"/>
          <w:szCs w:val="22"/>
        </w:rPr>
        <w:t xml:space="preserve"> by a third party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BB71A9">
        <w:rPr>
          <w:rFonts w:ascii="Arial" w:hAnsi="Arial" w:cs="Arial"/>
          <w:i/>
          <w:color w:val="000000" w:themeColor="text1"/>
          <w:sz w:val="22"/>
          <w:szCs w:val="22"/>
        </w:rPr>
        <w:t xml:space="preserve"> at the donor’s cost</w:t>
      </w:r>
    </w:p>
    <w:p w14:paraId="16474B8D" w14:textId="77777777" w:rsidR="00393A9D" w:rsidRPr="00BB71A9" w:rsidRDefault="0052748D" w:rsidP="00FF21A5">
      <w:pPr>
        <w:pStyle w:val="BodyText"/>
        <w:numPr>
          <w:ilvl w:val="0"/>
          <w:numId w:val="6"/>
        </w:numPr>
        <w:spacing w:after="0" w:line="276" w:lineRule="auto"/>
        <w:ind w:left="714" w:right="346" w:hanging="357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>C</w:t>
      </w:r>
      <w:r w:rsidR="00393A9D" w:rsidRPr="00BB71A9">
        <w:rPr>
          <w:rFonts w:ascii="Arial" w:hAnsi="Arial" w:cs="Arial"/>
          <w:color w:val="000000" w:themeColor="text1"/>
          <w:sz w:val="22"/>
          <w:szCs w:val="22"/>
        </w:rPr>
        <w:t>urrent price list from a commercial enterprise t</w:t>
      </w:r>
      <w:r w:rsidRPr="00BB71A9">
        <w:rPr>
          <w:rFonts w:ascii="Arial" w:hAnsi="Arial" w:cs="Arial"/>
          <w:color w:val="000000" w:themeColor="text1"/>
          <w:sz w:val="22"/>
          <w:szCs w:val="22"/>
        </w:rPr>
        <w:t>hat is separate from the donor</w:t>
      </w:r>
    </w:p>
    <w:p w14:paraId="482A2B73" w14:textId="77777777" w:rsidR="00A83923" w:rsidRPr="00BB71A9" w:rsidRDefault="00393A9D" w:rsidP="00C1394C">
      <w:pPr>
        <w:pStyle w:val="BodyText"/>
        <w:spacing w:before="120" w:after="0" w:line="276" w:lineRule="auto"/>
        <w:ind w:right="265"/>
        <w:rPr>
          <w:rFonts w:ascii="Arial" w:hAnsi="Arial" w:cs="Arial"/>
          <w:color w:val="000000" w:themeColor="text1"/>
          <w:sz w:val="22"/>
          <w:szCs w:val="22"/>
        </w:rPr>
      </w:pPr>
      <w:r w:rsidRPr="00BB71A9">
        <w:rPr>
          <w:rFonts w:ascii="Arial" w:hAnsi="Arial" w:cs="Arial"/>
          <w:color w:val="000000" w:themeColor="text1"/>
          <w:sz w:val="22"/>
          <w:szCs w:val="22"/>
        </w:rPr>
        <w:t xml:space="preserve">If the item was purchased within the past three years, the FMV is considered to be the lesser amount between the purchase price and the appraised amount. </w:t>
      </w:r>
    </w:p>
    <w:p w14:paraId="14D1C2B5" w14:textId="77777777" w:rsidR="00FE1C07" w:rsidRDefault="00FE1C07" w:rsidP="00C1394C">
      <w:pPr>
        <w:pStyle w:val="Heading2"/>
        <w:spacing w:line="276" w:lineRule="auto"/>
        <w:rPr>
          <w:rFonts w:cs="Arial"/>
          <w:color w:val="242852"/>
        </w:rPr>
      </w:pPr>
      <w:bookmarkStart w:id="19" w:name="_Toc460420463"/>
      <w:bookmarkStart w:id="20" w:name="_Toc460507305"/>
    </w:p>
    <w:p w14:paraId="4E274AC2" w14:textId="77777777" w:rsidR="00A671E3" w:rsidRPr="00BB71A9" w:rsidRDefault="00A671E3" w:rsidP="00C1394C">
      <w:pPr>
        <w:pStyle w:val="Heading2"/>
        <w:spacing w:line="276" w:lineRule="auto"/>
        <w:rPr>
          <w:rFonts w:cs="Arial"/>
          <w:color w:val="F69381"/>
        </w:rPr>
      </w:pPr>
      <w:r w:rsidRPr="00BB71A9">
        <w:rPr>
          <w:rFonts w:cs="Arial"/>
          <w:color w:val="F69381"/>
        </w:rPr>
        <w:t>Artwork Donations</w:t>
      </w:r>
      <w:bookmarkEnd w:id="19"/>
      <w:bookmarkEnd w:id="20"/>
    </w:p>
    <w:p w14:paraId="546BC65F" w14:textId="77777777" w:rsidR="00A671E3" w:rsidRPr="00BB71A9" w:rsidRDefault="00A671E3" w:rsidP="00C1394C">
      <w:p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In order to receive a tax receipt for artwork donation the following items must be included:</w:t>
      </w:r>
    </w:p>
    <w:p w14:paraId="45A618CE" w14:textId="77777777" w:rsidR="00A671E3" w:rsidRPr="00BB71A9" w:rsidRDefault="00A671E3" w:rsidP="00C1394C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An appraisal (at donor’s expense) signed by a certified appraiser. </w:t>
      </w:r>
    </w:p>
    <w:p w14:paraId="10127F10" w14:textId="77777777" w:rsidR="00A671E3" w:rsidRPr="00BB71A9" w:rsidRDefault="003B320C" w:rsidP="003B320C">
      <w:pPr>
        <w:pStyle w:val="ListParagraph"/>
        <w:numPr>
          <w:ilvl w:val="1"/>
          <w:numId w:val="8"/>
        </w:numPr>
        <w:spacing w:before="120" w:after="0" w:line="276" w:lineRule="auto"/>
        <w:ind w:hanging="357"/>
        <w:rPr>
          <w:rFonts w:ascii="Arial" w:hAnsi="Arial" w:cs="Arial"/>
          <w:i/>
          <w:color w:val="000000" w:themeColor="text1"/>
          <w:sz w:val="20"/>
          <w:szCs w:val="20"/>
        </w:rPr>
      </w:pPr>
      <w:r w:rsidRPr="00BB71A9">
        <w:rPr>
          <w:rFonts w:ascii="Arial" w:hAnsi="Arial" w:cs="Arial"/>
          <w:i/>
          <w:color w:val="000000" w:themeColor="text1"/>
          <w:sz w:val="20"/>
          <w:szCs w:val="20"/>
        </w:rPr>
        <w:t>O</w:t>
      </w:r>
      <w:r w:rsidR="00A671E3" w:rsidRPr="00BB71A9">
        <w:rPr>
          <w:rFonts w:ascii="Arial" w:hAnsi="Arial" w:cs="Arial"/>
          <w:i/>
          <w:color w:val="000000" w:themeColor="text1"/>
          <w:sz w:val="20"/>
          <w:szCs w:val="20"/>
        </w:rPr>
        <w:t>ne page boiler plate appraisals, e-mail appraisals, scribbled appraisals</w:t>
      </w:r>
      <w:r w:rsidRPr="00BB71A9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A671E3" w:rsidRPr="00BB71A9">
        <w:rPr>
          <w:rFonts w:ascii="Arial" w:hAnsi="Arial" w:cs="Arial"/>
          <w:i/>
          <w:color w:val="000000" w:themeColor="text1"/>
          <w:sz w:val="20"/>
          <w:szCs w:val="20"/>
        </w:rPr>
        <w:t xml:space="preserve"> or appraisals w</w:t>
      </w:r>
      <w:r w:rsidRPr="00BB71A9">
        <w:rPr>
          <w:rFonts w:ascii="Arial" w:hAnsi="Arial" w:cs="Arial"/>
          <w:i/>
          <w:color w:val="000000" w:themeColor="text1"/>
          <w:sz w:val="20"/>
          <w:szCs w:val="20"/>
        </w:rPr>
        <w:t>ritten in pencil are not valid</w:t>
      </w:r>
    </w:p>
    <w:p w14:paraId="30A155B1" w14:textId="77777777" w:rsidR="00A671E3" w:rsidRPr="00BB71A9" w:rsidRDefault="00A671E3" w:rsidP="003B320C">
      <w:pPr>
        <w:pStyle w:val="ListParagraph"/>
        <w:numPr>
          <w:ilvl w:val="0"/>
          <w:numId w:val="8"/>
        </w:numPr>
        <w:spacing w:before="120" w:after="0" w:line="276" w:lineRule="auto"/>
        <w:ind w:hanging="357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List of appraiser credentials</w:t>
      </w:r>
    </w:p>
    <w:p w14:paraId="386128B7" w14:textId="77777777" w:rsidR="00A671E3" w:rsidRPr="00BB71A9" w:rsidRDefault="00A671E3" w:rsidP="003B320C">
      <w:pPr>
        <w:pStyle w:val="ListParagraph"/>
        <w:numPr>
          <w:ilvl w:val="0"/>
          <w:numId w:val="8"/>
        </w:numPr>
        <w:spacing w:before="120" w:after="0" w:line="276" w:lineRule="auto"/>
        <w:ind w:hanging="357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History of the artist</w:t>
      </w:r>
    </w:p>
    <w:p w14:paraId="0263BDEA" w14:textId="77777777" w:rsidR="00A671E3" w:rsidRPr="00BB71A9" w:rsidRDefault="00A671E3" w:rsidP="003B320C">
      <w:pPr>
        <w:pStyle w:val="ListParagraph"/>
        <w:numPr>
          <w:ilvl w:val="0"/>
          <w:numId w:val="8"/>
        </w:numPr>
        <w:spacing w:before="120" w:after="0" w:line="276" w:lineRule="auto"/>
        <w:ind w:hanging="357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Description, picture</w:t>
      </w:r>
      <w:r w:rsidR="003B320C" w:rsidRPr="00BB71A9">
        <w:rPr>
          <w:rFonts w:ascii="Arial" w:hAnsi="Arial" w:cs="Arial"/>
          <w:color w:val="000000" w:themeColor="text1"/>
        </w:rPr>
        <w:t>,</w:t>
      </w:r>
      <w:r w:rsidRPr="00BB71A9">
        <w:rPr>
          <w:rFonts w:ascii="Arial" w:hAnsi="Arial" w:cs="Arial"/>
          <w:color w:val="000000" w:themeColor="text1"/>
        </w:rPr>
        <w:t xml:space="preserve"> and history of the artwork including any s</w:t>
      </w:r>
      <w:r w:rsidR="003B320C" w:rsidRPr="00BB71A9">
        <w:rPr>
          <w:rFonts w:ascii="Arial" w:hAnsi="Arial" w:cs="Arial"/>
          <w:color w:val="000000" w:themeColor="text1"/>
        </w:rPr>
        <w:t>ignificant points of reference</w:t>
      </w:r>
    </w:p>
    <w:p w14:paraId="47796DC8" w14:textId="77777777" w:rsidR="00A671E3" w:rsidRPr="00BB71A9" w:rsidRDefault="00A671E3" w:rsidP="003B320C">
      <w:pPr>
        <w:pStyle w:val="ListParagraph"/>
        <w:numPr>
          <w:ilvl w:val="0"/>
          <w:numId w:val="8"/>
        </w:numPr>
        <w:spacing w:before="120" w:after="0" w:line="276" w:lineRule="auto"/>
        <w:ind w:hanging="357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The method used to value the artwork</w:t>
      </w:r>
    </w:p>
    <w:p w14:paraId="18757F35" w14:textId="77777777" w:rsidR="00A671E3" w:rsidRPr="00BB71A9" w:rsidRDefault="00A671E3" w:rsidP="00C1394C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Reference of recent market purchases to </w:t>
      </w:r>
      <w:r w:rsidR="00624064" w:rsidRPr="00BB71A9">
        <w:rPr>
          <w:rFonts w:ascii="Arial" w:hAnsi="Arial" w:cs="Arial"/>
          <w:color w:val="000000" w:themeColor="text1"/>
        </w:rPr>
        <w:t>validate the value</w:t>
      </w:r>
    </w:p>
    <w:p w14:paraId="6E9DCDCC" w14:textId="77777777" w:rsidR="00624064" w:rsidRPr="00BB71A9" w:rsidRDefault="00624064" w:rsidP="00C1394C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Statement that the artwork was not purchased solely for donation</w:t>
      </w:r>
    </w:p>
    <w:p w14:paraId="36ECF822" w14:textId="77777777" w:rsidR="00C1394C" w:rsidRPr="00BB71A9" w:rsidRDefault="00624064" w:rsidP="00FF21A5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Date of acquisition</w:t>
      </w:r>
    </w:p>
    <w:p w14:paraId="3BF7EEEB" w14:textId="77777777" w:rsidR="00FE1C07" w:rsidRDefault="00FE1C07" w:rsidP="00C1394C">
      <w:pPr>
        <w:pStyle w:val="Heading2"/>
        <w:spacing w:line="276" w:lineRule="auto"/>
        <w:rPr>
          <w:rFonts w:cs="Arial"/>
          <w:color w:val="242852"/>
        </w:rPr>
      </w:pPr>
      <w:bookmarkStart w:id="21" w:name="_Toc460507306"/>
    </w:p>
    <w:p w14:paraId="31957A8C" w14:textId="77777777" w:rsidR="003D2334" w:rsidRPr="00BB71A9" w:rsidRDefault="003D2334" w:rsidP="00C1394C">
      <w:pPr>
        <w:pStyle w:val="Heading2"/>
        <w:spacing w:line="276" w:lineRule="auto"/>
        <w:rPr>
          <w:rFonts w:cs="Arial"/>
          <w:color w:val="F69381"/>
        </w:rPr>
      </w:pPr>
      <w:r w:rsidRPr="00BB71A9">
        <w:rPr>
          <w:rFonts w:cs="Arial"/>
          <w:color w:val="F69381"/>
        </w:rPr>
        <w:t>Donations from Corporations</w:t>
      </w:r>
      <w:bookmarkEnd w:id="21"/>
    </w:p>
    <w:p w14:paraId="4E8B2A25" w14:textId="77777777" w:rsidR="00FF21A5" w:rsidRPr="00BB71A9" w:rsidRDefault="00C1394C" w:rsidP="00FF21A5">
      <w:p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C</w:t>
      </w:r>
      <w:r w:rsidR="00404548" w:rsidRPr="00BB71A9">
        <w:rPr>
          <w:rFonts w:ascii="Arial" w:hAnsi="Arial" w:cs="Arial"/>
          <w:color w:val="000000" w:themeColor="text1"/>
        </w:rPr>
        <w:t xml:space="preserve">orporations </w:t>
      </w:r>
      <w:r w:rsidRPr="00BB71A9">
        <w:rPr>
          <w:rFonts w:ascii="Arial" w:hAnsi="Arial" w:cs="Arial"/>
          <w:color w:val="000000" w:themeColor="text1"/>
        </w:rPr>
        <w:t xml:space="preserve">will likely </w:t>
      </w:r>
      <w:r w:rsidR="00404548" w:rsidRPr="00BB71A9">
        <w:rPr>
          <w:rFonts w:ascii="Arial" w:hAnsi="Arial" w:cs="Arial"/>
          <w:color w:val="000000" w:themeColor="text1"/>
        </w:rPr>
        <w:t xml:space="preserve">request a non-official tax receipt </w:t>
      </w:r>
      <w:r w:rsidR="0052748D" w:rsidRPr="00BB71A9">
        <w:rPr>
          <w:rFonts w:ascii="Arial" w:hAnsi="Arial" w:cs="Arial"/>
          <w:color w:val="000000" w:themeColor="text1"/>
        </w:rPr>
        <w:t xml:space="preserve">as they will </w:t>
      </w:r>
      <w:r w:rsidR="00404548" w:rsidRPr="00BB71A9">
        <w:rPr>
          <w:rFonts w:ascii="Arial" w:hAnsi="Arial" w:cs="Arial"/>
          <w:color w:val="000000" w:themeColor="text1"/>
        </w:rPr>
        <w:t xml:space="preserve">claim 100% of it as a business </w:t>
      </w:r>
      <w:r w:rsidRPr="00BB71A9">
        <w:rPr>
          <w:rFonts w:ascii="Arial" w:hAnsi="Arial" w:cs="Arial"/>
          <w:color w:val="000000" w:themeColor="text1"/>
        </w:rPr>
        <w:t>expense.</w:t>
      </w:r>
      <w:r w:rsidR="00404548" w:rsidRPr="00BB71A9">
        <w:rPr>
          <w:rFonts w:ascii="Arial" w:hAnsi="Arial" w:cs="Arial"/>
          <w:color w:val="000000" w:themeColor="text1"/>
        </w:rPr>
        <w:t xml:space="preserve"> Official tax rec</w:t>
      </w:r>
      <w:r w:rsidR="0052748D" w:rsidRPr="00BB71A9">
        <w:rPr>
          <w:rFonts w:ascii="Arial" w:hAnsi="Arial" w:cs="Arial"/>
          <w:color w:val="000000" w:themeColor="text1"/>
        </w:rPr>
        <w:t xml:space="preserve">eipts made out to </w:t>
      </w:r>
      <w:r w:rsidRPr="00BB71A9">
        <w:rPr>
          <w:rFonts w:ascii="Arial" w:hAnsi="Arial" w:cs="Arial"/>
          <w:color w:val="000000" w:themeColor="text1"/>
        </w:rPr>
        <w:t>corporation</w:t>
      </w:r>
      <w:r w:rsidR="0052748D" w:rsidRPr="00BB71A9">
        <w:rPr>
          <w:rFonts w:ascii="Arial" w:hAnsi="Arial" w:cs="Arial"/>
          <w:color w:val="000000" w:themeColor="text1"/>
        </w:rPr>
        <w:t>s</w:t>
      </w:r>
      <w:r w:rsidR="00404548" w:rsidRPr="00BB71A9">
        <w:rPr>
          <w:rFonts w:ascii="Arial" w:hAnsi="Arial" w:cs="Arial"/>
          <w:color w:val="000000" w:themeColor="text1"/>
        </w:rPr>
        <w:t xml:space="preserve"> result in th</w:t>
      </w:r>
      <w:r w:rsidR="00FF21A5" w:rsidRPr="00BB71A9">
        <w:rPr>
          <w:rFonts w:ascii="Arial" w:hAnsi="Arial" w:cs="Arial"/>
          <w:color w:val="000000" w:themeColor="text1"/>
        </w:rPr>
        <w:t xml:space="preserve">em </w:t>
      </w:r>
      <w:r w:rsidR="00404548" w:rsidRPr="00BB71A9">
        <w:rPr>
          <w:rFonts w:ascii="Arial" w:hAnsi="Arial" w:cs="Arial"/>
          <w:color w:val="000000" w:themeColor="text1"/>
        </w:rPr>
        <w:t xml:space="preserve">only being able </w:t>
      </w:r>
      <w:r w:rsidR="00404548" w:rsidRPr="00BB71A9">
        <w:rPr>
          <w:rFonts w:ascii="Arial" w:hAnsi="Arial" w:cs="Arial"/>
          <w:color w:val="000000" w:themeColor="text1"/>
        </w:rPr>
        <w:lastRenderedPageBreak/>
        <w:t>to deduct the eligible amount of the gift up to 75% of net income, plus 25% of certain taxable gains and recaptured capital costs.</w:t>
      </w:r>
      <w:r w:rsidR="00D4026B" w:rsidRPr="00BB71A9">
        <w:rPr>
          <w:rFonts w:ascii="Arial" w:hAnsi="Arial" w:cs="Arial"/>
          <w:color w:val="000000" w:themeColor="text1"/>
        </w:rPr>
        <w:t xml:space="preserve"> </w:t>
      </w:r>
      <w:r w:rsidR="00EA65EE" w:rsidRPr="00BB71A9">
        <w:rPr>
          <w:rFonts w:ascii="Arial" w:hAnsi="Arial" w:cs="Arial"/>
          <w:color w:val="000000" w:themeColor="text1"/>
        </w:rPr>
        <w:t>This applies to sponsorships</w:t>
      </w:r>
      <w:r w:rsidR="00D4026B" w:rsidRPr="00BB71A9">
        <w:rPr>
          <w:rFonts w:ascii="Arial" w:hAnsi="Arial" w:cs="Arial"/>
          <w:color w:val="000000" w:themeColor="text1"/>
        </w:rPr>
        <w:t xml:space="preserve"> and donations. </w:t>
      </w:r>
      <w:bookmarkStart w:id="22" w:name="_Toc460420464"/>
      <w:bookmarkStart w:id="23" w:name="_Toc460507307"/>
    </w:p>
    <w:p w14:paraId="4BDCACC0" w14:textId="77777777" w:rsidR="00FF21A5" w:rsidRDefault="00FF21A5" w:rsidP="00C1394C">
      <w:pPr>
        <w:pStyle w:val="Heading2"/>
        <w:rPr>
          <w:color w:val="242852"/>
        </w:rPr>
      </w:pPr>
    </w:p>
    <w:p w14:paraId="6BDC1D63" w14:textId="77777777" w:rsidR="00FE1C07" w:rsidRPr="00BB71A9" w:rsidRDefault="00FE1C07" w:rsidP="00C1394C">
      <w:pPr>
        <w:pStyle w:val="Heading2"/>
        <w:rPr>
          <w:color w:val="5FB18F"/>
        </w:rPr>
      </w:pPr>
      <w:r w:rsidRPr="00BB71A9">
        <w:rPr>
          <w:color w:val="5FB18F"/>
        </w:rPr>
        <w:t>Non-Eligibility</w:t>
      </w:r>
    </w:p>
    <w:p w14:paraId="76603E6C" w14:textId="77777777" w:rsidR="00393A9D" w:rsidRPr="00BB71A9" w:rsidRDefault="00FF21A5" w:rsidP="00C1394C">
      <w:pPr>
        <w:pStyle w:val="Heading2"/>
        <w:rPr>
          <w:b w:val="0"/>
          <w:color w:val="000000" w:themeColor="text1"/>
          <w:sz w:val="22"/>
          <w:szCs w:val="22"/>
        </w:rPr>
      </w:pPr>
      <w:r w:rsidRPr="00BB71A9">
        <w:rPr>
          <w:b w:val="0"/>
          <w:color w:val="000000" w:themeColor="text1"/>
          <w:sz w:val="22"/>
          <w:szCs w:val="22"/>
        </w:rPr>
        <w:t>Official tax r</w:t>
      </w:r>
      <w:r w:rsidR="00393A9D" w:rsidRPr="00BB71A9">
        <w:rPr>
          <w:b w:val="0"/>
          <w:color w:val="000000" w:themeColor="text1"/>
          <w:sz w:val="22"/>
          <w:szCs w:val="22"/>
        </w:rPr>
        <w:t>eceipt</w:t>
      </w:r>
      <w:r w:rsidR="00624064" w:rsidRPr="00BB71A9">
        <w:rPr>
          <w:b w:val="0"/>
          <w:color w:val="000000" w:themeColor="text1"/>
          <w:sz w:val="22"/>
          <w:szCs w:val="22"/>
        </w:rPr>
        <w:t>s</w:t>
      </w:r>
      <w:r w:rsidR="00393A9D" w:rsidRPr="00BB71A9">
        <w:rPr>
          <w:b w:val="0"/>
          <w:color w:val="000000" w:themeColor="text1"/>
          <w:sz w:val="22"/>
          <w:szCs w:val="22"/>
        </w:rPr>
        <w:t xml:space="preserve"> </w:t>
      </w:r>
      <w:r w:rsidR="0052748D" w:rsidRPr="00BB71A9">
        <w:rPr>
          <w:b w:val="0"/>
          <w:color w:val="000000" w:themeColor="text1"/>
          <w:sz w:val="22"/>
          <w:szCs w:val="22"/>
        </w:rPr>
        <w:t>will n</w:t>
      </w:r>
      <w:r w:rsidR="00393A9D" w:rsidRPr="00BB71A9">
        <w:rPr>
          <w:b w:val="0"/>
          <w:color w:val="000000" w:themeColor="text1"/>
          <w:sz w:val="22"/>
          <w:szCs w:val="22"/>
        </w:rPr>
        <w:t xml:space="preserve">ot </w:t>
      </w:r>
      <w:r w:rsidR="0052748D" w:rsidRPr="00BB71A9">
        <w:rPr>
          <w:b w:val="0"/>
          <w:color w:val="000000" w:themeColor="text1"/>
          <w:sz w:val="22"/>
          <w:szCs w:val="22"/>
        </w:rPr>
        <w:t>be issued f</w:t>
      </w:r>
      <w:r w:rsidR="00393A9D" w:rsidRPr="00BB71A9">
        <w:rPr>
          <w:b w:val="0"/>
          <w:color w:val="000000" w:themeColor="text1"/>
          <w:sz w:val="22"/>
          <w:szCs w:val="22"/>
        </w:rPr>
        <w:t>or:</w:t>
      </w:r>
      <w:bookmarkEnd w:id="22"/>
      <w:bookmarkEnd w:id="23"/>
    </w:p>
    <w:p w14:paraId="65479EF5" w14:textId="77777777" w:rsidR="003B320C" w:rsidRPr="00BB71A9" w:rsidRDefault="0052748D" w:rsidP="003B320C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 xml:space="preserve">Personal services - </w:t>
      </w:r>
      <w:r w:rsidRPr="00BB71A9">
        <w:rPr>
          <w:rFonts w:ascii="Arial" w:hAnsi="Arial" w:cs="Arial"/>
          <w:i/>
          <w:color w:val="000000" w:themeColor="text1"/>
        </w:rPr>
        <w:t>ex. e</w:t>
      </w:r>
      <w:r w:rsidR="003B320C" w:rsidRPr="00BB71A9">
        <w:rPr>
          <w:rFonts w:ascii="Arial" w:hAnsi="Arial" w:cs="Arial"/>
          <w:i/>
          <w:color w:val="000000" w:themeColor="text1"/>
        </w:rPr>
        <w:t>ntertainment</w:t>
      </w:r>
      <w:r w:rsidRPr="00BB71A9">
        <w:rPr>
          <w:rFonts w:ascii="Arial" w:hAnsi="Arial" w:cs="Arial"/>
          <w:i/>
          <w:color w:val="000000" w:themeColor="text1"/>
        </w:rPr>
        <w:t>, transportation, dining</w:t>
      </w:r>
    </w:p>
    <w:p w14:paraId="07AA023C" w14:textId="77777777" w:rsidR="003B320C" w:rsidRPr="00BB71A9" w:rsidRDefault="003B320C" w:rsidP="003B320C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Gift c</w:t>
      </w:r>
      <w:r w:rsidR="00FF21A5" w:rsidRPr="00BB71A9">
        <w:rPr>
          <w:rFonts w:ascii="Arial" w:hAnsi="Arial" w:cs="Arial"/>
          <w:color w:val="000000" w:themeColor="text1"/>
        </w:rPr>
        <w:t>ards</w:t>
      </w:r>
      <w:r w:rsidRPr="00BB71A9">
        <w:rPr>
          <w:rFonts w:ascii="Arial" w:hAnsi="Arial" w:cs="Arial"/>
          <w:color w:val="000000" w:themeColor="text1"/>
        </w:rPr>
        <w:t xml:space="preserve"> donated from the issuer or </w:t>
      </w:r>
      <w:r w:rsidR="00FF21A5" w:rsidRPr="00BB71A9">
        <w:rPr>
          <w:rFonts w:ascii="Arial" w:hAnsi="Arial" w:cs="Arial"/>
          <w:color w:val="000000" w:themeColor="text1"/>
        </w:rPr>
        <w:t xml:space="preserve">gift </w:t>
      </w:r>
      <w:r w:rsidR="0052748D" w:rsidRPr="00BB71A9">
        <w:rPr>
          <w:rFonts w:ascii="Arial" w:hAnsi="Arial" w:cs="Arial"/>
          <w:color w:val="000000" w:themeColor="text1"/>
        </w:rPr>
        <w:t>c</w:t>
      </w:r>
      <w:r w:rsidR="00FF21A5" w:rsidRPr="00BB71A9">
        <w:rPr>
          <w:rFonts w:ascii="Arial" w:hAnsi="Arial" w:cs="Arial"/>
          <w:color w:val="000000" w:themeColor="text1"/>
        </w:rPr>
        <w:t>ards</w:t>
      </w:r>
      <w:r w:rsidRPr="00BB71A9">
        <w:rPr>
          <w:rFonts w:ascii="Arial" w:hAnsi="Arial" w:cs="Arial"/>
          <w:color w:val="000000" w:themeColor="text1"/>
        </w:rPr>
        <w:t xml:space="preserve"> not purchased outright and </w:t>
      </w:r>
      <w:r w:rsidR="00FF21A5" w:rsidRPr="00BB71A9">
        <w:rPr>
          <w:rFonts w:ascii="Arial" w:hAnsi="Arial" w:cs="Arial"/>
          <w:color w:val="000000" w:themeColor="text1"/>
        </w:rPr>
        <w:t>donated</w:t>
      </w:r>
    </w:p>
    <w:p w14:paraId="20247A7C" w14:textId="77777777" w:rsidR="003B320C" w:rsidRPr="00BB71A9" w:rsidRDefault="003B320C" w:rsidP="003B320C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Use of vacation property</w:t>
      </w:r>
    </w:p>
    <w:p w14:paraId="327BB3D9" w14:textId="77777777" w:rsidR="0032179E" w:rsidRPr="00BB71A9" w:rsidRDefault="00EA49A9" w:rsidP="003B320C">
      <w:pPr>
        <w:pStyle w:val="ListParagraph"/>
        <w:numPr>
          <w:ilvl w:val="0"/>
          <w:numId w:val="8"/>
        </w:numPr>
        <w:spacing w:before="120" w:after="0" w:line="276" w:lineRule="auto"/>
        <w:rPr>
          <w:rFonts w:ascii="Arial" w:hAnsi="Arial" w:cs="Arial"/>
          <w:color w:val="000000" w:themeColor="text1"/>
        </w:rPr>
      </w:pPr>
      <w:r w:rsidRPr="00BB71A9">
        <w:rPr>
          <w:rFonts w:ascii="Arial" w:hAnsi="Arial" w:cs="Arial"/>
          <w:color w:val="000000" w:themeColor="text1"/>
        </w:rPr>
        <w:t>In Kind</w:t>
      </w:r>
      <w:r w:rsidR="0052748D" w:rsidRPr="00BB71A9">
        <w:rPr>
          <w:rFonts w:ascii="Arial" w:hAnsi="Arial" w:cs="Arial"/>
          <w:color w:val="000000" w:themeColor="text1"/>
        </w:rPr>
        <w:t xml:space="preserve"> d</w:t>
      </w:r>
      <w:r w:rsidR="003B320C" w:rsidRPr="00BB71A9">
        <w:rPr>
          <w:rFonts w:ascii="Arial" w:hAnsi="Arial" w:cs="Arial"/>
          <w:color w:val="000000" w:themeColor="text1"/>
        </w:rPr>
        <w:t xml:space="preserve">onations </w:t>
      </w:r>
    </w:p>
    <w:sectPr w:rsidR="0032179E" w:rsidRPr="00BB71A9" w:rsidSect="00805A6B"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8BED" w14:textId="77777777" w:rsidR="006702B5" w:rsidRDefault="006702B5" w:rsidP="003B320C">
      <w:pPr>
        <w:spacing w:after="0" w:line="240" w:lineRule="auto"/>
      </w:pPr>
      <w:r>
        <w:separator/>
      </w:r>
    </w:p>
  </w:endnote>
  <w:endnote w:type="continuationSeparator" w:id="0">
    <w:p w14:paraId="4FFE22A4" w14:textId="77777777" w:rsidR="006702B5" w:rsidRDefault="006702B5" w:rsidP="003B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0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16F5B0" w14:textId="64EAF6F7" w:rsidR="00A63DB6" w:rsidRDefault="00FE1C0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B8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DC0A26" w14:textId="77777777" w:rsidR="00A63DB6" w:rsidRDefault="00670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403649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1A2B15" w14:textId="3FDC09A6" w:rsidR="00FE1C07" w:rsidRPr="008F434F" w:rsidRDefault="00FE1C0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8"/>
            <w:szCs w:val="28"/>
          </w:rPr>
        </w:pPr>
        <w:r w:rsidRPr="008F434F">
          <w:rPr>
            <w:rFonts w:ascii="Helvetica" w:hAnsi="Helvetica" w:cs="Helvetica"/>
            <w:color w:val="242852"/>
            <w:sz w:val="28"/>
            <w:szCs w:val="28"/>
          </w:rPr>
          <w:fldChar w:fldCharType="begin"/>
        </w:r>
        <w:r w:rsidRPr="008F434F">
          <w:rPr>
            <w:rFonts w:ascii="Helvetica" w:hAnsi="Helvetica" w:cs="Helvetica"/>
            <w:color w:val="242852"/>
            <w:sz w:val="28"/>
            <w:szCs w:val="28"/>
          </w:rPr>
          <w:instrText xml:space="preserve"> PAGE   \* MERGEFORMAT </w:instrText>
        </w:r>
        <w:r w:rsidRPr="008F434F">
          <w:rPr>
            <w:rFonts w:ascii="Helvetica" w:hAnsi="Helvetica" w:cs="Helvetica"/>
            <w:color w:val="242852"/>
            <w:sz w:val="28"/>
            <w:szCs w:val="28"/>
          </w:rPr>
          <w:fldChar w:fldCharType="separate"/>
        </w:r>
        <w:r w:rsidR="00892B80">
          <w:rPr>
            <w:rFonts w:ascii="Helvetica" w:hAnsi="Helvetica" w:cs="Helvetica"/>
            <w:noProof/>
            <w:color w:val="242852"/>
            <w:sz w:val="28"/>
            <w:szCs w:val="28"/>
          </w:rPr>
          <w:t>4</w:t>
        </w:r>
        <w:r w:rsidRPr="008F434F">
          <w:rPr>
            <w:rFonts w:ascii="Helvetica" w:hAnsi="Helvetica" w:cs="Helvetica"/>
            <w:noProof/>
            <w:color w:val="242852"/>
            <w:sz w:val="28"/>
            <w:szCs w:val="28"/>
          </w:rPr>
          <w:fldChar w:fldCharType="end"/>
        </w:r>
        <w:r w:rsidRPr="008F434F">
          <w:rPr>
            <w:rFonts w:ascii="Helvetica" w:hAnsi="Helvetica" w:cs="Helvetica"/>
            <w:color w:val="242852"/>
            <w:sz w:val="28"/>
            <w:szCs w:val="28"/>
          </w:rPr>
          <w:t xml:space="preserve"> | </w:t>
        </w:r>
        <w:r w:rsidRPr="008F434F">
          <w:rPr>
            <w:rFonts w:ascii="Helvetica" w:hAnsi="Helvetica" w:cs="Helvetica"/>
            <w:color w:val="242852"/>
            <w:spacing w:val="60"/>
            <w:sz w:val="28"/>
            <w:szCs w:val="28"/>
          </w:rPr>
          <w:t>Page</w:t>
        </w:r>
      </w:p>
    </w:sdtContent>
  </w:sdt>
  <w:p w14:paraId="32F385E4" w14:textId="77777777" w:rsidR="00FE1C07" w:rsidRDefault="00FE1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C64B5" w14:textId="77777777" w:rsidR="006702B5" w:rsidRDefault="006702B5" w:rsidP="003B320C">
      <w:pPr>
        <w:spacing w:after="0" w:line="240" w:lineRule="auto"/>
      </w:pPr>
      <w:r>
        <w:separator/>
      </w:r>
    </w:p>
  </w:footnote>
  <w:footnote w:type="continuationSeparator" w:id="0">
    <w:p w14:paraId="30B03E0B" w14:textId="77777777" w:rsidR="006702B5" w:rsidRDefault="006702B5" w:rsidP="003B3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112"/>
    <w:multiLevelType w:val="hybridMultilevel"/>
    <w:tmpl w:val="181A0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EC6"/>
    <w:multiLevelType w:val="hybridMultilevel"/>
    <w:tmpl w:val="C16A90BA"/>
    <w:lvl w:ilvl="0" w:tplc="CE040414">
      <w:start w:val="1"/>
      <w:numFmt w:val="bullet"/>
      <w:lvlText w:val=""/>
      <w:lvlJc w:val="left"/>
      <w:pPr>
        <w:ind w:left="1344" w:hanging="2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3A0CD86">
      <w:start w:val="1"/>
      <w:numFmt w:val="bullet"/>
      <w:lvlText w:val=""/>
      <w:lvlJc w:val="left"/>
      <w:pPr>
        <w:ind w:left="1704" w:hanging="216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70AD964">
      <w:start w:val="1"/>
      <w:numFmt w:val="bullet"/>
      <w:lvlText w:val=""/>
      <w:lvlJc w:val="left"/>
      <w:pPr>
        <w:ind w:left="256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6146203E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3AFE87A6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7CB6B344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6" w:tplc="E5A4689A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7" w:tplc="36549442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8" w:tplc="3698D05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</w:abstractNum>
  <w:abstractNum w:abstractNumId="2" w15:restartNumberingAfterBreak="0">
    <w:nsid w:val="197C6104"/>
    <w:multiLevelType w:val="hybridMultilevel"/>
    <w:tmpl w:val="37484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599A"/>
    <w:multiLevelType w:val="hybridMultilevel"/>
    <w:tmpl w:val="7CDC6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2D26"/>
    <w:multiLevelType w:val="hybridMultilevel"/>
    <w:tmpl w:val="A642E1F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04E65D5"/>
    <w:multiLevelType w:val="hybridMultilevel"/>
    <w:tmpl w:val="E506B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000A5"/>
    <w:multiLevelType w:val="hybridMultilevel"/>
    <w:tmpl w:val="C23629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4262"/>
    <w:multiLevelType w:val="hybridMultilevel"/>
    <w:tmpl w:val="CD1426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A7D40"/>
    <w:multiLevelType w:val="hybridMultilevel"/>
    <w:tmpl w:val="AA1A19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44840"/>
    <w:multiLevelType w:val="hybridMultilevel"/>
    <w:tmpl w:val="2BC81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7A5"/>
    <w:multiLevelType w:val="hybridMultilevel"/>
    <w:tmpl w:val="D4C89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105F0"/>
    <w:multiLevelType w:val="hybridMultilevel"/>
    <w:tmpl w:val="F072C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C2C21"/>
    <w:multiLevelType w:val="hybridMultilevel"/>
    <w:tmpl w:val="2FF2C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949B5"/>
    <w:multiLevelType w:val="hybridMultilevel"/>
    <w:tmpl w:val="EA684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3B7E"/>
    <w:multiLevelType w:val="hybridMultilevel"/>
    <w:tmpl w:val="0C30E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51E7"/>
    <w:multiLevelType w:val="hybridMultilevel"/>
    <w:tmpl w:val="A42257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6F16"/>
    <w:multiLevelType w:val="hybridMultilevel"/>
    <w:tmpl w:val="E37E0C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7B"/>
    <w:rsid w:val="00036AA2"/>
    <w:rsid w:val="00056A4E"/>
    <w:rsid w:val="000B07BD"/>
    <w:rsid w:val="00135509"/>
    <w:rsid w:val="001468F4"/>
    <w:rsid w:val="001C2B3A"/>
    <w:rsid w:val="001F7181"/>
    <w:rsid w:val="00221D7B"/>
    <w:rsid w:val="0026699B"/>
    <w:rsid w:val="002917E3"/>
    <w:rsid w:val="002A6C65"/>
    <w:rsid w:val="003031DA"/>
    <w:rsid w:val="00393A9D"/>
    <w:rsid w:val="003B320C"/>
    <w:rsid w:val="003D2334"/>
    <w:rsid w:val="00404548"/>
    <w:rsid w:val="00424979"/>
    <w:rsid w:val="004262B6"/>
    <w:rsid w:val="0045543A"/>
    <w:rsid w:val="004C4AC4"/>
    <w:rsid w:val="00505849"/>
    <w:rsid w:val="005164AA"/>
    <w:rsid w:val="0052748D"/>
    <w:rsid w:val="005403C6"/>
    <w:rsid w:val="005D1B2B"/>
    <w:rsid w:val="00624064"/>
    <w:rsid w:val="006702B5"/>
    <w:rsid w:val="006901C9"/>
    <w:rsid w:val="00805A6B"/>
    <w:rsid w:val="00892B80"/>
    <w:rsid w:val="008D79A7"/>
    <w:rsid w:val="008F434F"/>
    <w:rsid w:val="00903C57"/>
    <w:rsid w:val="00967555"/>
    <w:rsid w:val="00A307BC"/>
    <w:rsid w:val="00A622BF"/>
    <w:rsid w:val="00A671E3"/>
    <w:rsid w:val="00A83923"/>
    <w:rsid w:val="00BB71A9"/>
    <w:rsid w:val="00BD5EBC"/>
    <w:rsid w:val="00C1394C"/>
    <w:rsid w:val="00C22E68"/>
    <w:rsid w:val="00CD1804"/>
    <w:rsid w:val="00D17F03"/>
    <w:rsid w:val="00D3180A"/>
    <w:rsid w:val="00D4026B"/>
    <w:rsid w:val="00E06D75"/>
    <w:rsid w:val="00E62D38"/>
    <w:rsid w:val="00E94D00"/>
    <w:rsid w:val="00EA2860"/>
    <w:rsid w:val="00EA49A9"/>
    <w:rsid w:val="00EA65EE"/>
    <w:rsid w:val="00ED3EBA"/>
    <w:rsid w:val="00FE1C07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05A4"/>
  <w15:docId w15:val="{3467651C-1F25-4E16-BE6F-4D05AB69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64"/>
    <w:pPr>
      <w:spacing w:after="180" w:line="274" w:lineRule="auto"/>
    </w:pPr>
    <w:rPr>
      <w:rFonts w:ascii="Garamond" w:hAnsi="Garamon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064"/>
    <w:pPr>
      <w:keepNext/>
      <w:keepLines/>
      <w:spacing w:before="120" w:after="0" w:line="240" w:lineRule="auto"/>
      <w:outlineLvl w:val="1"/>
    </w:pPr>
    <w:rPr>
      <w:rFonts w:ascii="Arial" w:eastAsiaTheme="majorEastAsia" w:hAnsi="Arial" w:cstheme="majorBidi"/>
      <w:b/>
      <w:bCs/>
      <w:color w:val="E0AA0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F8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5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4064"/>
    <w:rPr>
      <w:rFonts w:ascii="Arial" w:eastAsiaTheme="majorEastAsia" w:hAnsi="Arial" w:cstheme="majorBidi"/>
      <w:b/>
      <w:bCs/>
      <w:color w:val="E0AA0F"/>
      <w:sz w:val="3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21D7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4064"/>
    <w:rPr>
      <w:rFonts w:asciiTheme="majorHAnsi" w:eastAsiaTheme="majorEastAsia" w:hAnsiTheme="majorHAnsi" w:cstheme="majorBidi"/>
      <w:b/>
      <w:bCs/>
      <w:color w:val="003F87"/>
      <w:lang w:val="en-US"/>
    </w:rPr>
  </w:style>
  <w:style w:type="paragraph" w:styleId="BodyText">
    <w:name w:val="Body Text"/>
    <w:basedOn w:val="Normal"/>
    <w:link w:val="BodyTextChar"/>
    <w:uiPriority w:val="1"/>
    <w:rsid w:val="00221D7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D7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7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21D7B"/>
    <w:pPr>
      <w:spacing w:line="240" w:lineRule="auto"/>
      <w:ind w:left="720" w:hanging="288"/>
      <w:contextualSpacing/>
    </w:pPr>
  </w:style>
  <w:style w:type="paragraph" w:customStyle="1" w:styleId="TableParagraph">
    <w:name w:val="Table Paragraph"/>
    <w:basedOn w:val="Normal"/>
    <w:uiPriority w:val="1"/>
    <w:rsid w:val="00EA2860"/>
    <w:pPr>
      <w:ind w:left="103"/>
    </w:pPr>
  </w:style>
  <w:style w:type="table" w:styleId="TableGrid">
    <w:name w:val="Table Grid"/>
    <w:basedOn w:val="TableNormal"/>
    <w:uiPriority w:val="59"/>
    <w:rsid w:val="008D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67555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675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67555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40454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404548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val="en-US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54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0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BC"/>
    <w:rPr>
      <w:rFonts w:ascii="Garamond" w:hAnsi="Garamond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20C"/>
    <w:rPr>
      <w:rFonts w:ascii="Garamond" w:hAnsi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9BDF-3A76-47DF-8AFE-08F91E6D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Tianna Doyle</dc:creator>
  <cp:lastModifiedBy>Kaitlyn Badry</cp:lastModifiedBy>
  <cp:revision>24</cp:revision>
  <dcterms:created xsi:type="dcterms:W3CDTF">2016-08-23T21:51:00Z</dcterms:created>
  <dcterms:modified xsi:type="dcterms:W3CDTF">2023-07-24T18:00:00Z</dcterms:modified>
</cp:coreProperties>
</file>